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A8" w:rsidRDefault="00880CC9" w:rsidP="00880CC9">
      <w:pPr>
        <w:jc w:val="center"/>
        <w:rPr>
          <w:rFonts w:eastAsia="黑体"/>
          <w:sz w:val="28"/>
        </w:rPr>
      </w:pPr>
      <w:r>
        <w:rPr>
          <w:rFonts w:eastAsia="黑体" w:hint="eastAsia"/>
          <w:sz w:val="28"/>
        </w:rPr>
        <w:t>研究结题报告</w:t>
      </w:r>
    </w:p>
    <w:p w:rsidR="00DC2CA5" w:rsidRDefault="00DC2CA5" w:rsidP="00880CC9">
      <w:pPr>
        <w:jc w:val="center"/>
        <w:rPr>
          <w:rFonts w:eastAsia="黑体" w:hint="eastAsia"/>
          <w:sz w:val="28"/>
        </w:rPr>
      </w:pPr>
    </w:p>
    <w:p w:rsidR="00DC2CA5" w:rsidRDefault="00DC2CA5" w:rsidP="00DC2CA5">
      <w:pPr>
        <w:rPr>
          <w:rFonts w:eastAsia="黑体" w:hint="eastAsia"/>
        </w:rPr>
      </w:pPr>
      <w:r>
        <w:rPr>
          <w:rFonts w:eastAsia="黑体" w:hint="eastAsia"/>
        </w:rPr>
        <w:t xml:space="preserve">1. </w:t>
      </w:r>
      <w:r>
        <w:rPr>
          <w:rFonts w:eastAsia="黑体" w:hint="eastAsia"/>
        </w:rPr>
        <w:t>目的</w:t>
      </w:r>
    </w:p>
    <w:p w:rsidR="00DC2CA5" w:rsidRDefault="00DC2CA5" w:rsidP="00DC2CA5">
      <w:pPr>
        <w:ind w:firstLineChars="200" w:firstLine="420"/>
        <w:rPr>
          <w:rFonts w:hint="eastAsia"/>
          <w:sz w:val="24"/>
        </w:rPr>
      </w:pPr>
      <w:r>
        <w:rPr>
          <w:rFonts w:hint="eastAsia"/>
        </w:rPr>
        <w:t>本</w:t>
      </w:r>
      <w:r>
        <w:rPr>
          <w:rFonts w:hint="eastAsia"/>
        </w:rPr>
        <w:t>SOP</w:t>
      </w:r>
      <w:r>
        <w:rPr>
          <w:rFonts w:hint="eastAsia"/>
        </w:rPr>
        <w:t>的目的是为伦理委员会审查批准的研究项目结束后的结题报告审查和跟踪随访提供指导，以确认研究实施过程中受试者的权益和安全得到了保护。</w:t>
      </w:r>
    </w:p>
    <w:p w:rsidR="00DC2CA5" w:rsidRDefault="00DC2CA5" w:rsidP="00DC2CA5">
      <w:pPr>
        <w:ind w:firstLineChars="200" w:firstLine="420"/>
        <w:rPr>
          <w:rFonts w:hint="eastAsia"/>
        </w:rPr>
      </w:pPr>
    </w:p>
    <w:p w:rsidR="00DC2CA5" w:rsidRDefault="00DC2CA5" w:rsidP="00DC2CA5">
      <w:pPr>
        <w:rPr>
          <w:rFonts w:hint="eastAsia"/>
        </w:rPr>
      </w:pPr>
      <w:r>
        <w:rPr>
          <w:rFonts w:eastAsia="黑体" w:hint="eastAsia"/>
        </w:rPr>
        <w:t xml:space="preserve">2. </w:t>
      </w:r>
      <w:r>
        <w:rPr>
          <w:rFonts w:eastAsia="黑体" w:hint="eastAsia"/>
        </w:rPr>
        <w:t>范围</w:t>
      </w:r>
    </w:p>
    <w:p w:rsidR="00DC2CA5" w:rsidRDefault="00DC2CA5" w:rsidP="00DC2CA5">
      <w:pPr>
        <w:pStyle w:val="a5"/>
        <w:rPr>
          <w:rFonts w:hint="eastAsia"/>
        </w:rPr>
      </w:pPr>
      <w:r>
        <w:rPr>
          <w:rFonts w:hint="eastAsia"/>
        </w:rPr>
        <w:t>本</w:t>
      </w:r>
      <w:r>
        <w:rPr>
          <w:rFonts w:hint="eastAsia"/>
        </w:rPr>
        <w:t>SOP</w:t>
      </w:r>
      <w:r>
        <w:rPr>
          <w:rFonts w:hint="eastAsia"/>
        </w:rPr>
        <w:t>适用于伦理委员会审查批准的研究项目结束后的结题报告的审查和跟踪随访。</w:t>
      </w:r>
    </w:p>
    <w:p w:rsidR="00DC2CA5" w:rsidRDefault="00DC2CA5" w:rsidP="00DC2CA5">
      <w:pPr>
        <w:rPr>
          <w:rFonts w:ascii="Times New Roman" w:eastAsia="宋体" w:hAnsi="Times New Roman" w:cs="Times New Roman"/>
          <w:szCs w:val="24"/>
        </w:rPr>
      </w:pPr>
    </w:p>
    <w:p w:rsidR="00DC2CA5" w:rsidRDefault="00DC2CA5" w:rsidP="00DC2CA5">
      <w:pPr>
        <w:rPr>
          <w:rFonts w:eastAsia="黑体"/>
        </w:rPr>
      </w:pPr>
      <w:r w:rsidRPr="00DC2CA5">
        <w:rPr>
          <w:rFonts w:eastAsia="黑体" w:hint="eastAsia"/>
        </w:rPr>
        <w:t>3.</w:t>
      </w:r>
      <w:r w:rsidRPr="00DC2CA5">
        <w:rPr>
          <w:rFonts w:eastAsia="黑体"/>
        </w:rPr>
        <w:t xml:space="preserve"> </w:t>
      </w:r>
      <w:r w:rsidRPr="00DC2CA5">
        <w:rPr>
          <w:rFonts w:eastAsia="黑体" w:hint="eastAsia"/>
        </w:rPr>
        <w:t>送审材料</w:t>
      </w:r>
    </w:p>
    <w:p w:rsidR="00DC2CA5" w:rsidRDefault="00DC2CA5" w:rsidP="00DC2CA5">
      <w:pPr>
        <w:numPr>
          <w:ilvl w:val="4"/>
          <w:numId w:val="1"/>
        </w:numPr>
        <w:rPr>
          <w:rFonts w:hint="eastAsia"/>
          <w:noProof/>
          <w:szCs w:val="28"/>
        </w:rPr>
      </w:pPr>
      <w:r>
        <w:rPr>
          <w:rFonts w:hint="eastAsia"/>
        </w:rPr>
        <w:t>结题报告；</w:t>
      </w:r>
    </w:p>
    <w:p w:rsidR="00DC2CA5" w:rsidRPr="00C26B85" w:rsidRDefault="00DC2CA5" w:rsidP="00DC2CA5">
      <w:pPr>
        <w:numPr>
          <w:ilvl w:val="4"/>
          <w:numId w:val="1"/>
        </w:numPr>
        <w:rPr>
          <w:noProof/>
          <w:color w:val="000000"/>
          <w:szCs w:val="28"/>
        </w:rPr>
      </w:pPr>
      <w:r>
        <w:rPr>
          <w:rFonts w:hint="eastAsia"/>
        </w:rPr>
        <w:t>研究</w:t>
      </w:r>
      <w:r w:rsidR="00C26B85">
        <w:rPr>
          <w:rFonts w:hint="eastAsia"/>
          <w:color w:val="000000"/>
        </w:rPr>
        <w:t>总结报告；</w:t>
      </w:r>
    </w:p>
    <w:p w:rsidR="00C26B85" w:rsidRDefault="00C26B85" w:rsidP="00DC2CA5">
      <w:pPr>
        <w:numPr>
          <w:ilvl w:val="4"/>
          <w:numId w:val="1"/>
        </w:numPr>
        <w:rPr>
          <w:rFonts w:hint="eastAsia"/>
          <w:noProof/>
          <w:color w:val="000000"/>
          <w:szCs w:val="28"/>
        </w:rPr>
      </w:pPr>
      <w:r>
        <w:t>关中心函。</w:t>
      </w:r>
    </w:p>
    <w:p w:rsidR="00C26B85" w:rsidRDefault="00C26B85" w:rsidP="00C26B85">
      <w:pPr>
        <w:pStyle w:val="a5"/>
        <w:ind w:firstLineChars="0" w:firstLine="0"/>
      </w:pPr>
    </w:p>
    <w:p w:rsidR="00C26B85" w:rsidRDefault="00C26B85" w:rsidP="00C26B85">
      <w:pPr>
        <w:pStyle w:val="a5"/>
        <w:ind w:firstLineChars="0" w:firstLine="0"/>
        <w:rPr>
          <w:rFonts w:hint="eastAsia"/>
        </w:rPr>
      </w:pPr>
      <w:r>
        <w:rPr>
          <w:rFonts w:hint="eastAsia"/>
        </w:rPr>
        <w:t>附件</w:t>
      </w:r>
      <w:r>
        <w:rPr>
          <w:rFonts w:hint="eastAsia"/>
          <w:lang w:val="en-GB"/>
        </w:rPr>
        <w:t>（</w:t>
      </w:r>
      <w:r w:rsidRPr="00387B29">
        <w:rPr>
          <w:szCs w:val="14"/>
        </w:rPr>
        <w:t>AF/0</w:t>
      </w:r>
      <w:r w:rsidRPr="00387B29">
        <w:rPr>
          <w:rFonts w:hint="eastAsia"/>
          <w:szCs w:val="14"/>
        </w:rPr>
        <w:t>1</w:t>
      </w:r>
      <w:r w:rsidRPr="00387B29">
        <w:rPr>
          <w:szCs w:val="14"/>
        </w:rPr>
        <w:t>-</w:t>
      </w:r>
      <w:r w:rsidRPr="00387B29">
        <w:rPr>
          <w:rFonts w:hint="eastAsia"/>
        </w:rPr>
        <w:t>CX.15/</w:t>
      </w:r>
      <w:r>
        <w:rPr>
          <w:rFonts w:hint="eastAsia"/>
        </w:rPr>
        <w:t>V</w:t>
      </w:r>
      <w:r>
        <w:t>2.0</w:t>
      </w:r>
      <w:r>
        <w:rPr>
          <w:rFonts w:hint="eastAsia"/>
        </w:rPr>
        <w:t>）：</w:t>
      </w:r>
      <w:r>
        <w:rPr>
          <w:rFonts w:hint="eastAsia"/>
          <w:color w:val="000000"/>
        </w:rPr>
        <w:t>结题报告</w:t>
      </w:r>
    </w:p>
    <w:p w:rsidR="00DC2CA5" w:rsidRDefault="00DC2CA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DC2CA5">
      <w:pPr>
        <w:rPr>
          <w:rFonts w:eastAsia="黑体"/>
        </w:rPr>
      </w:pPr>
    </w:p>
    <w:p w:rsidR="00C26B85" w:rsidRDefault="00C26B85" w:rsidP="00C26B85">
      <w:r>
        <w:rPr>
          <w:rFonts w:ascii="Arial Unicode MS" w:eastAsia="Arial Unicode MS" w:hAnsi="Arial Unicode MS"/>
          <w:vanish/>
          <w:color w:val="000000"/>
          <w:sz w:val="24"/>
        </w:rPr>
        <w:lastRenderedPageBreak/>
        <w:br w:type="page"/>
      </w:r>
      <w:r w:rsidRPr="00C12DEF">
        <w:rPr>
          <w:rFonts w:hint="eastAsia"/>
        </w:rPr>
        <w:t>附件</w:t>
      </w:r>
    </w:p>
    <w:p w:rsidR="00C26B85" w:rsidRDefault="00C26B85" w:rsidP="00C26B85">
      <w:pPr>
        <w:pStyle w:val="a6"/>
        <w:jc w:val="center"/>
        <w:rPr>
          <w:rFonts w:eastAsia="黑体"/>
          <w:sz w:val="21"/>
          <w:lang w:eastAsia="zh-CN"/>
        </w:rPr>
      </w:pPr>
      <w:r>
        <w:rPr>
          <w:rFonts w:eastAsia="黑体" w:hint="eastAsia"/>
          <w:sz w:val="21"/>
          <w:lang w:eastAsia="zh-CN"/>
        </w:rPr>
        <w:t>西南医科大学附属中医医院伦理委员会</w:t>
      </w:r>
      <w:bookmarkStart w:id="0" w:name="_GoBack"/>
      <w:bookmarkEnd w:id="0"/>
    </w:p>
    <w:p w:rsidR="00C26B85" w:rsidRDefault="00C26B85" w:rsidP="00C26B85">
      <w:pPr>
        <w:jc w:val="center"/>
        <w:rPr>
          <w:rFonts w:eastAsia="黑体"/>
          <w:sz w:val="28"/>
        </w:rPr>
      </w:pPr>
      <w:r w:rsidRPr="00684596">
        <w:rPr>
          <w:szCs w:val="21"/>
        </w:rPr>
        <w:t xml:space="preserve">IRB of The Affiliated Hospital of Traditional Chinese Medicine of </w:t>
      </w:r>
      <w:smartTag w:uri="urn:schemas-microsoft-com:office:smarttags" w:element="PlaceName">
        <w:r w:rsidRPr="00684596">
          <w:rPr>
            <w:szCs w:val="21"/>
          </w:rPr>
          <w:t>Southwest</w:t>
        </w:r>
      </w:smartTag>
      <w:r w:rsidRPr="00684596">
        <w:rPr>
          <w:szCs w:val="21"/>
        </w:rPr>
        <w:t xml:space="preserve"> </w:t>
      </w:r>
      <w:smartTag w:uri="urn:schemas-microsoft-com:office:smarttags" w:element="PlaceName">
        <w:r w:rsidRPr="00684596">
          <w:rPr>
            <w:szCs w:val="21"/>
          </w:rPr>
          <w:t>Medical</w:t>
        </w:r>
      </w:smartTag>
      <w:r w:rsidRPr="00684596">
        <w:rPr>
          <w:szCs w:val="21"/>
        </w:rPr>
        <w:t xml:space="preserve"> University</w:t>
      </w:r>
      <w:r>
        <w:rPr>
          <w:rFonts w:eastAsia="黑体" w:hint="eastAsia"/>
          <w:sz w:val="28"/>
        </w:rPr>
        <w:t>结题报告</w:t>
      </w:r>
    </w:p>
    <w:p w:rsidR="00C26B85" w:rsidRDefault="00C26B85" w:rsidP="00C26B85">
      <w:pPr>
        <w:jc w:val="center"/>
      </w:pPr>
      <w:r>
        <w:t>Close-Out Form</w:t>
      </w:r>
    </w:p>
    <w:p w:rsidR="00C26B85" w:rsidRDefault="00C26B85" w:rsidP="00C26B85">
      <w:pPr>
        <w:rPr>
          <w:sz w:val="20"/>
        </w:rPr>
      </w:pPr>
    </w:p>
    <w:p w:rsidR="00C26B85" w:rsidRDefault="00C26B85" w:rsidP="00C26B85">
      <w:pPr>
        <w:rPr>
          <w:u w:val="single"/>
        </w:rPr>
      </w:pPr>
      <w:r>
        <w:rPr>
          <w:rFonts w:ascii="黑体" w:eastAsia="黑体" w:hint="eastAsia"/>
        </w:rPr>
        <w:t>项目名称：</w:t>
      </w:r>
      <w:r>
        <w:rPr>
          <w:rFonts w:ascii="黑体" w:eastAsia="黑体" w:hint="eastAsia"/>
          <w:u w:val="single"/>
        </w:rPr>
        <w:t xml:space="preserve">                                               </w:t>
      </w:r>
    </w:p>
    <w:p w:rsidR="00C26B85" w:rsidRDefault="00C26B85" w:rsidP="00C26B85">
      <w:pPr>
        <w:rPr>
          <w:rFonts w:hint="eastAsia"/>
        </w:rPr>
      </w:pPr>
    </w:p>
    <w:p w:rsidR="00C26B85" w:rsidRDefault="00C26B85" w:rsidP="00C26B85">
      <w:pPr>
        <w:rPr>
          <w:rFonts w:hint="eastAsia"/>
          <w:u w:val="single"/>
        </w:rPr>
      </w:pPr>
      <w:r w:rsidRPr="00CD297F">
        <w:rPr>
          <w:rFonts w:ascii="黑体" w:eastAsia="黑体" w:hint="eastAsia"/>
        </w:rPr>
        <w:t>研究计划起止日期：</w:t>
      </w:r>
      <w:r>
        <w:rPr>
          <w:rFonts w:hint="eastAsia"/>
          <w:u w:val="single"/>
        </w:rPr>
        <w:t xml:space="preserve">                                       </w:t>
      </w:r>
    </w:p>
    <w:p w:rsidR="00C26B85" w:rsidRDefault="00C26B85" w:rsidP="00C26B85">
      <w:pPr>
        <w:rPr>
          <w:rFonts w:hint="eastAsia"/>
          <w:u w:val="single"/>
        </w:rPr>
      </w:pPr>
    </w:p>
    <w:p w:rsidR="00C26B85" w:rsidRDefault="00C26B85" w:rsidP="00C26B85">
      <w:pPr>
        <w:rPr>
          <w:rFonts w:ascii="黑体" w:eastAsia="黑体" w:hint="eastAsia"/>
        </w:rPr>
      </w:pPr>
      <w:r>
        <w:rPr>
          <w:rFonts w:eastAsia="黑体" w:hint="eastAsia"/>
        </w:rPr>
        <w:t>结题日期</w:t>
      </w:r>
      <w:r>
        <w:rPr>
          <w:rFonts w:ascii="黑体" w:eastAsia="黑体" w:hint="eastAsia"/>
        </w:rPr>
        <w:t>：</w:t>
      </w:r>
      <w:r>
        <w:rPr>
          <w:rFonts w:ascii="黑体" w:eastAsia="黑体" w:hint="eastAsia"/>
          <w:u w:val="single"/>
        </w:rPr>
        <w:t xml:space="preserve">                                               </w:t>
      </w:r>
      <w:r>
        <w:rPr>
          <w:rFonts w:ascii="黑体" w:eastAsia="黑体" w:hint="eastAsia"/>
        </w:rPr>
        <w:t xml:space="preserve">     </w:t>
      </w:r>
    </w:p>
    <w:p w:rsidR="00C26B85" w:rsidRDefault="00C26B85" w:rsidP="00C26B85">
      <w:pPr>
        <w:rPr>
          <w:rFonts w:ascii="黑体" w:eastAsia="黑体" w:hint="eastAsia"/>
        </w:rPr>
      </w:pPr>
    </w:p>
    <w:p w:rsidR="00C26B85" w:rsidRDefault="00C26B85" w:rsidP="00C26B85">
      <w:pPr>
        <w:rPr>
          <w:rFonts w:eastAsia="黑体" w:hint="eastAsia"/>
        </w:rPr>
      </w:pPr>
      <w:r>
        <w:rPr>
          <w:rFonts w:ascii="黑体" w:eastAsia="黑体" w:hint="eastAsia"/>
        </w:rPr>
        <w:t>上次定期跟踪审查批准日期：</w:t>
      </w:r>
      <w:r>
        <w:rPr>
          <w:rFonts w:ascii="黑体" w:eastAsia="黑体" w:hint="eastAsia"/>
          <w:u w:val="single"/>
        </w:rPr>
        <w:t xml:space="preserve">                                       </w:t>
      </w:r>
      <w:r>
        <w:rPr>
          <w:rFonts w:eastAsia="黑体" w:hint="eastAsia"/>
        </w:rPr>
        <w:t xml:space="preserve"> </w:t>
      </w:r>
    </w:p>
    <w:p w:rsidR="00C26B85" w:rsidRDefault="00C26B85" w:rsidP="00C26B85">
      <w:pPr>
        <w:rPr>
          <w:rFonts w:eastAsia="黑体" w:hint="eastAsia"/>
        </w:rPr>
      </w:pPr>
    </w:p>
    <w:p w:rsidR="00C26B85" w:rsidRDefault="00C26B85" w:rsidP="00C26B85">
      <w:pPr>
        <w:rPr>
          <w:rFonts w:eastAsia="黑体" w:hint="eastAsia"/>
          <w:u w:val="single"/>
        </w:rPr>
      </w:pPr>
      <w:r>
        <w:rPr>
          <w:rFonts w:eastAsia="黑体" w:hint="eastAsia"/>
        </w:rPr>
        <w:t>初始审查意见号：</w:t>
      </w:r>
      <w:r>
        <w:rPr>
          <w:rFonts w:eastAsia="黑体" w:hint="eastAsia"/>
          <w:u w:val="single"/>
        </w:rPr>
        <w:t xml:space="preserve">                                         </w:t>
      </w:r>
    </w:p>
    <w:p w:rsidR="00C26B85" w:rsidRDefault="00C26B85" w:rsidP="00C26B85">
      <w:pPr>
        <w:rPr>
          <w:u w:val="single"/>
        </w:rPr>
      </w:pPr>
    </w:p>
    <w:p w:rsidR="00C26B85" w:rsidRDefault="00C26B85" w:rsidP="00C26B85">
      <w:pPr>
        <w:rPr>
          <w:rFonts w:eastAsia="黑体" w:hint="eastAsia"/>
          <w:u w:val="single"/>
        </w:rPr>
      </w:pPr>
      <w:r>
        <w:rPr>
          <w:rFonts w:eastAsia="黑体" w:hint="eastAsia"/>
        </w:rPr>
        <w:t>本中心主要研究者姓名：</w:t>
      </w:r>
      <w:r>
        <w:rPr>
          <w:rFonts w:eastAsia="黑体" w:hint="eastAsia"/>
          <w:u w:val="single"/>
        </w:rPr>
        <w:t xml:space="preserve">                                       </w:t>
      </w:r>
    </w:p>
    <w:p w:rsidR="00C26B85" w:rsidRPr="006D447B" w:rsidRDefault="00C26B85" w:rsidP="00C26B85">
      <w:pPr>
        <w:rPr>
          <w:rFonts w:eastAsia="黑体" w:hint="eastAsia"/>
        </w:rPr>
      </w:pPr>
      <w:r w:rsidRPr="006D447B">
        <w:rPr>
          <w:rFonts w:eastAsia="黑体" w:hint="eastAsia"/>
        </w:rPr>
        <w:t xml:space="preserve">                                     </w:t>
      </w:r>
    </w:p>
    <w:p w:rsidR="00C26B85" w:rsidRPr="006D447B" w:rsidRDefault="00C26B85" w:rsidP="00C26B85">
      <w:pPr>
        <w:rPr>
          <w:rFonts w:eastAsia="黑体"/>
        </w:rPr>
      </w:pPr>
      <w:r>
        <w:rPr>
          <w:rFonts w:eastAsia="黑体" w:hint="eastAsia"/>
        </w:rPr>
        <w:t>科室：</w:t>
      </w:r>
      <w:r>
        <w:rPr>
          <w:rFonts w:eastAsia="黑体" w:hint="eastAsia"/>
          <w:u w:val="single"/>
        </w:rPr>
        <w:t xml:space="preserve">                             </w:t>
      </w:r>
      <w:r>
        <w:rPr>
          <w:rFonts w:eastAsia="黑体" w:hint="eastAsia"/>
        </w:rPr>
        <w:t xml:space="preserve">                 </w:t>
      </w:r>
      <w:r w:rsidRPr="006D447B">
        <w:rPr>
          <w:rFonts w:eastAsia="黑体" w:hint="eastAsia"/>
        </w:rPr>
        <w:t xml:space="preserve">                                              </w:t>
      </w:r>
    </w:p>
    <w:p w:rsidR="00C26B85" w:rsidRPr="006D447B" w:rsidRDefault="00C26B85" w:rsidP="00C26B85">
      <w:pPr>
        <w:rPr>
          <w:rFonts w:eastAsia="黑体"/>
        </w:rPr>
      </w:pPr>
    </w:p>
    <w:p w:rsidR="00C26B85" w:rsidRDefault="00C26B85" w:rsidP="00C26B85">
      <w:pPr>
        <w:rPr>
          <w:rFonts w:eastAsia="黑体"/>
        </w:rPr>
      </w:pPr>
      <w:r>
        <w:rPr>
          <w:rFonts w:eastAsia="黑体"/>
        </w:rPr>
        <w:t xml:space="preserve">1. </w:t>
      </w:r>
      <w:r>
        <w:rPr>
          <w:rFonts w:eastAsia="黑体" w:hint="eastAsia"/>
        </w:rPr>
        <w:t>研究情况</w:t>
      </w:r>
    </w:p>
    <w:p w:rsidR="00C26B85" w:rsidRDefault="00C26B85" w:rsidP="00C26B85">
      <w:pPr>
        <w:rPr>
          <w:rFonts w:eastAsia="黑体" w:hint="eastAsia"/>
          <w:u w:val="single"/>
        </w:rPr>
      </w:pPr>
      <w:r>
        <w:rPr>
          <w:rFonts w:ascii="宋体" w:hAnsi="宋体" w:hint="eastAsia"/>
        </w:rPr>
        <w:t>□没有开始。请解释原因</w:t>
      </w:r>
      <w:r>
        <w:rPr>
          <w:rFonts w:eastAsia="黑体" w:hint="eastAsia"/>
          <w:u w:val="single"/>
        </w:rPr>
        <w:t xml:space="preserve">                                        </w:t>
      </w:r>
    </w:p>
    <w:p w:rsidR="00C26B85" w:rsidRDefault="00C26B85" w:rsidP="00C26B85">
      <w:pPr>
        <w:rPr>
          <w:rFonts w:ascii="宋体" w:hAnsi="宋体"/>
        </w:rPr>
      </w:pPr>
    </w:p>
    <w:p w:rsidR="00C26B85" w:rsidRDefault="00C26B85" w:rsidP="00C26B85">
      <w:pPr>
        <w:rPr>
          <w:rFonts w:eastAsia="黑体" w:hint="eastAsia"/>
          <w:u w:val="single"/>
        </w:rPr>
      </w:pPr>
      <w:r>
        <w:rPr>
          <w:rFonts w:ascii="宋体" w:hAnsi="宋体" w:hint="eastAsia"/>
        </w:rPr>
        <w:t>□研究未完成。请解释原因</w:t>
      </w:r>
      <w:r>
        <w:rPr>
          <w:rFonts w:eastAsia="黑体" w:hint="eastAsia"/>
          <w:u w:val="single"/>
        </w:rPr>
        <w:t xml:space="preserve">                                        </w:t>
      </w:r>
    </w:p>
    <w:p w:rsidR="00C26B85" w:rsidRDefault="00C26B85" w:rsidP="00C26B85">
      <w:pPr>
        <w:rPr>
          <w:rFonts w:ascii="宋体" w:hAnsi="宋体"/>
        </w:rPr>
      </w:pPr>
    </w:p>
    <w:p w:rsidR="00C26B85" w:rsidRDefault="00C26B85" w:rsidP="00C26B85">
      <w:pPr>
        <w:rPr>
          <w:rFonts w:ascii="宋体" w:hAnsi="宋体"/>
          <w:u w:val="single"/>
        </w:rPr>
      </w:pPr>
      <w:r>
        <w:rPr>
          <w:rFonts w:ascii="宋体" w:hAnsi="宋体" w:hint="eastAsia"/>
        </w:rPr>
        <w:t>□完成研究（包括数据分析），完成日期</w:t>
      </w:r>
      <w:r>
        <w:rPr>
          <w:rFonts w:hint="eastAsia"/>
        </w:rPr>
        <w:t>：</w:t>
      </w:r>
      <w:r>
        <w:rPr>
          <w:rFonts w:hint="eastAsia"/>
          <w:u w:val="single"/>
        </w:rPr>
        <w:t xml:space="preserve">                            </w:t>
      </w:r>
    </w:p>
    <w:p w:rsidR="00C26B85" w:rsidRDefault="00C26B85" w:rsidP="00C26B85"/>
    <w:p w:rsidR="00C26B85" w:rsidRDefault="00C26B85" w:rsidP="00C26B85">
      <w:r>
        <w:rPr>
          <w:rFonts w:eastAsia="黑体"/>
        </w:rPr>
        <w:t xml:space="preserve">2. </w:t>
      </w:r>
      <w:r>
        <w:rPr>
          <w:rFonts w:eastAsia="黑体" w:hint="eastAsia"/>
        </w:rPr>
        <w:t>受试者情况</w:t>
      </w:r>
    </w:p>
    <w:p w:rsidR="00C26B85" w:rsidRDefault="00C26B85" w:rsidP="00C26B85">
      <w:pPr>
        <w:rPr>
          <w:rFonts w:hint="eastAsia"/>
        </w:rPr>
      </w:pPr>
      <w:r>
        <w:rPr>
          <w:rFonts w:hint="eastAsia"/>
        </w:rPr>
        <w:t>纳入受试者数：</w:t>
      </w:r>
      <w:r>
        <w:rPr>
          <w:rFonts w:hint="eastAsia"/>
          <w:u w:val="single"/>
        </w:rPr>
        <w:t xml:space="preserve">               </w:t>
      </w:r>
      <w:r>
        <w:rPr>
          <w:rFonts w:hint="eastAsia"/>
        </w:rPr>
        <w:t xml:space="preserve">        </w:t>
      </w:r>
      <w:r>
        <w:rPr>
          <w:rFonts w:hint="eastAsia"/>
        </w:rPr>
        <w:t>完成人数：</w:t>
      </w:r>
      <w:r>
        <w:rPr>
          <w:rFonts w:hint="eastAsia"/>
          <w:u w:val="single"/>
        </w:rPr>
        <w:t xml:space="preserve">                 </w:t>
      </w:r>
      <w:r>
        <w:rPr>
          <w:rFonts w:hint="eastAsia"/>
        </w:rPr>
        <w:t xml:space="preserve"> </w:t>
      </w:r>
    </w:p>
    <w:p w:rsidR="00C26B85" w:rsidRDefault="00C26B85" w:rsidP="00C26B85">
      <w:pPr>
        <w:rPr>
          <w:rFonts w:hint="eastAsia"/>
          <w:u w:val="single"/>
        </w:rPr>
      </w:pPr>
      <w:r>
        <w:rPr>
          <w:rFonts w:hint="eastAsia"/>
        </w:rPr>
        <w:t>退出人数：</w:t>
      </w:r>
      <w:r>
        <w:rPr>
          <w:rFonts w:hint="eastAsia"/>
          <w:u w:val="single"/>
        </w:rPr>
        <w:t xml:space="preserve">                   </w:t>
      </w:r>
      <w:r>
        <w:rPr>
          <w:rFonts w:hint="eastAsia"/>
        </w:rPr>
        <w:t xml:space="preserve">        </w:t>
      </w:r>
      <w:proofErr w:type="gramStart"/>
      <w:r>
        <w:rPr>
          <w:rFonts w:hint="eastAsia"/>
        </w:rPr>
        <w:t>失访人数</w:t>
      </w:r>
      <w:proofErr w:type="gramEnd"/>
      <w:r>
        <w:rPr>
          <w:rFonts w:hint="eastAsia"/>
        </w:rPr>
        <w:t>：</w:t>
      </w:r>
      <w:r>
        <w:rPr>
          <w:rFonts w:hint="eastAsia"/>
          <w:u w:val="single"/>
        </w:rPr>
        <w:t xml:space="preserve">                 </w:t>
      </w:r>
    </w:p>
    <w:p w:rsidR="00C26B85" w:rsidRPr="00256708" w:rsidRDefault="00C26B85" w:rsidP="00C26B85">
      <w:pPr>
        <w:tabs>
          <w:tab w:val="center" w:pos="4156"/>
        </w:tabs>
        <w:rPr>
          <w:rFonts w:hint="eastAsia"/>
          <w:u w:val="single"/>
        </w:rPr>
      </w:pPr>
      <w:r w:rsidRPr="00256708">
        <w:rPr>
          <w:rFonts w:hint="eastAsia"/>
        </w:rPr>
        <w:t>最后</w:t>
      </w:r>
      <w:r w:rsidRPr="00256708">
        <w:rPr>
          <w:rFonts w:hint="eastAsia"/>
        </w:rPr>
        <w:t>1</w:t>
      </w:r>
      <w:proofErr w:type="gramStart"/>
      <w:r w:rsidRPr="00256708">
        <w:rPr>
          <w:rFonts w:hint="eastAsia"/>
        </w:rPr>
        <w:t>例出</w:t>
      </w:r>
      <w:proofErr w:type="gramEnd"/>
      <w:r w:rsidRPr="00256708">
        <w:rPr>
          <w:rFonts w:hint="eastAsia"/>
        </w:rPr>
        <w:t>组日期</w:t>
      </w:r>
      <w:r>
        <w:rPr>
          <w:rFonts w:hint="eastAsia"/>
          <w:u w:val="single"/>
        </w:rPr>
        <w:t>：</w:t>
      </w:r>
      <w:r>
        <w:rPr>
          <w:rFonts w:hint="eastAsia"/>
          <w:u w:val="single"/>
        </w:rPr>
        <w:t xml:space="preserve"> </w:t>
      </w:r>
      <w:r>
        <w:rPr>
          <w:u w:val="single"/>
        </w:rPr>
        <w:t xml:space="preserve">          </w:t>
      </w:r>
      <w:r>
        <w:t xml:space="preserve">        </w:t>
      </w:r>
      <w:r>
        <w:t>可疑且非预期的严重不良事件例数：</w:t>
      </w:r>
      <w:r>
        <w:rPr>
          <w:u w:val="single"/>
        </w:rPr>
        <w:t xml:space="preserve">        </w:t>
      </w:r>
    </w:p>
    <w:p w:rsidR="00C26B85" w:rsidRDefault="00C26B85" w:rsidP="00C26B85">
      <w:r>
        <w:rPr>
          <w:rFonts w:eastAsia="黑体"/>
        </w:rPr>
        <w:t xml:space="preserve">3. </w:t>
      </w:r>
      <w:r>
        <w:rPr>
          <w:rFonts w:eastAsia="黑体" w:hint="eastAsia"/>
        </w:rPr>
        <w:t>本中心不良事件发生情况（例数、相关性、转归）</w:t>
      </w:r>
    </w:p>
    <w:p w:rsidR="00C26B85" w:rsidRDefault="00C26B85" w:rsidP="00C26B85"/>
    <w:p w:rsidR="00C26B85" w:rsidRDefault="00C26B85" w:rsidP="00C26B85">
      <w:pPr>
        <w:rPr>
          <w:rFonts w:eastAsia="黑体" w:hint="eastAsia"/>
        </w:rPr>
      </w:pPr>
    </w:p>
    <w:p w:rsidR="00C26B85" w:rsidRDefault="00C26B85" w:rsidP="00C26B85">
      <w:pPr>
        <w:tabs>
          <w:tab w:val="left" w:pos="6667"/>
        </w:tabs>
        <w:rPr>
          <w:rFonts w:eastAsia="黑体" w:hint="eastAsia"/>
        </w:rPr>
      </w:pPr>
      <w:r>
        <w:rPr>
          <w:rFonts w:eastAsia="黑体"/>
        </w:rPr>
        <w:tab/>
      </w:r>
    </w:p>
    <w:p w:rsidR="00C26B85" w:rsidRDefault="00C26B85" w:rsidP="00C26B85">
      <w:pPr>
        <w:rPr>
          <w:rFonts w:eastAsia="黑体" w:hint="eastAsia"/>
        </w:rPr>
      </w:pPr>
    </w:p>
    <w:p w:rsidR="00C26B85" w:rsidRDefault="00C26B85" w:rsidP="00C26B85">
      <w:r>
        <w:rPr>
          <w:rFonts w:eastAsia="黑体"/>
        </w:rPr>
        <w:t xml:space="preserve">4. </w:t>
      </w:r>
      <w:r>
        <w:rPr>
          <w:rFonts w:eastAsia="黑体" w:hint="eastAsia"/>
        </w:rPr>
        <w:t>自上次审查以来是否还有未向伦理委员会报告的受试者自行退出？如果有</w:t>
      </w:r>
      <w:r>
        <w:rPr>
          <w:rFonts w:hint="eastAsia"/>
        </w:rPr>
        <w:t>，</w:t>
      </w:r>
      <w:r>
        <w:rPr>
          <w:rFonts w:eastAsia="黑体" w:hint="eastAsia"/>
        </w:rPr>
        <w:t>请说明原因</w:t>
      </w:r>
    </w:p>
    <w:p w:rsidR="00C26B85" w:rsidRDefault="00C26B85" w:rsidP="00C26B85">
      <w:pPr>
        <w:rPr>
          <w:rFonts w:hint="eastAsia"/>
        </w:rPr>
      </w:pPr>
    </w:p>
    <w:p w:rsidR="00C26B85" w:rsidRDefault="00C26B85" w:rsidP="00C26B85">
      <w:pPr>
        <w:rPr>
          <w:rFonts w:hint="eastAsia"/>
        </w:rPr>
      </w:pPr>
    </w:p>
    <w:p w:rsidR="00C26B85" w:rsidRDefault="00C26B85" w:rsidP="00C26B85">
      <w:pPr>
        <w:rPr>
          <w:rFonts w:hint="eastAsia"/>
        </w:rPr>
      </w:pPr>
    </w:p>
    <w:p w:rsidR="00C26B85" w:rsidRDefault="00C26B85" w:rsidP="00C26B85">
      <w:pPr>
        <w:rPr>
          <w:rFonts w:hint="eastAsia"/>
        </w:rPr>
      </w:pPr>
    </w:p>
    <w:p w:rsidR="00C26B85" w:rsidRDefault="00C26B85" w:rsidP="00C26B85">
      <w:r>
        <w:rPr>
          <w:rFonts w:hint="eastAsia"/>
        </w:rPr>
        <w:t xml:space="preserve">5. </w:t>
      </w:r>
      <w:r>
        <w:rPr>
          <w:rFonts w:eastAsia="黑体" w:hint="eastAsia"/>
        </w:rPr>
        <w:t>研究结果以及其他信息</w:t>
      </w:r>
    </w:p>
    <w:p w:rsidR="00C26B85" w:rsidRDefault="00C26B85" w:rsidP="00C26B85"/>
    <w:p w:rsidR="00C26B85" w:rsidRDefault="00C26B85" w:rsidP="00C26B85">
      <w:pPr>
        <w:rPr>
          <w:rFonts w:hint="eastAsia"/>
        </w:rPr>
      </w:pPr>
    </w:p>
    <w:p w:rsidR="00C26B85" w:rsidRDefault="00C26B85" w:rsidP="00C26B85">
      <w:pPr>
        <w:rPr>
          <w:rFonts w:hint="eastAsia"/>
        </w:rPr>
      </w:pPr>
    </w:p>
    <w:p w:rsidR="00C26B85" w:rsidRDefault="00C26B85" w:rsidP="00C26B85">
      <w:pPr>
        <w:rPr>
          <w:rFonts w:hint="eastAsia"/>
        </w:rPr>
      </w:pPr>
    </w:p>
    <w:p w:rsidR="00C26B85" w:rsidRDefault="00C26B85" w:rsidP="00C26B85">
      <w:r>
        <w:rPr>
          <w:rFonts w:eastAsia="黑体" w:hint="eastAsia"/>
        </w:rPr>
        <w:t>6</w:t>
      </w:r>
      <w:r>
        <w:rPr>
          <w:rFonts w:eastAsia="黑体"/>
        </w:rPr>
        <w:t xml:space="preserve">. </w:t>
      </w:r>
      <w:proofErr w:type="gramStart"/>
      <w:r>
        <w:rPr>
          <w:rFonts w:eastAsia="黑体" w:hint="eastAsia"/>
        </w:rPr>
        <w:t>请附已发表</w:t>
      </w:r>
      <w:proofErr w:type="gramEnd"/>
      <w:r>
        <w:rPr>
          <w:rFonts w:eastAsia="黑体" w:hint="eastAsia"/>
        </w:rPr>
        <w:t>文章或待发表文章复印件</w:t>
      </w:r>
    </w:p>
    <w:p w:rsidR="00C26B85" w:rsidRDefault="00C26B85" w:rsidP="00C26B85"/>
    <w:p w:rsidR="00C26B85" w:rsidRDefault="00C26B85" w:rsidP="00C26B85"/>
    <w:p w:rsidR="00C26B85" w:rsidRDefault="00C26B85" w:rsidP="00C26B85"/>
    <w:p w:rsidR="00C26B85" w:rsidRDefault="00C26B85" w:rsidP="00C26B85"/>
    <w:p w:rsidR="00C26B85" w:rsidRDefault="00C26B85" w:rsidP="00C26B85">
      <w:pPr>
        <w:rPr>
          <w:rFonts w:hint="eastAsia"/>
          <w:u w:val="single"/>
        </w:rPr>
      </w:pPr>
      <w:r>
        <w:rPr>
          <w:u w:val="single"/>
        </w:rPr>
        <w:t xml:space="preserve">                                                                                </w:t>
      </w:r>
    </w:p>
    <w:p w:rsidR="00C26B85" w:rsidRDefault="00C26B85" w:rsidP="00C26B85">
      <w:pPr>
        <w:rPr>
          <w:rFonts w:hint="eastAsia"/>
          <w:u w:val="single"/>
        </w:rPr>
      </w:pPr>
    </w:p>
    <w:p w:rsidR="00C26B85" w:rsidRDefault="00C26B85" w:rsidP="00C26B85">
      <w:pPr>
        <w:rPr>
          <w:rFonts w:eastAsia="黑体"/>
        </w:rPr>
      </w:pPr>
      <w:r>
        <w:rPr>
          <w:rFonts w:eastAsia="黑体" w:hint="eastAsia"/>
        </w:rPr>
        <w:t>我特此向伦理委员会提交结题报告。</w:t>
      </w:r>
    </w:p>
    <w:p w:rsidR="00C26B85" w:rsidRDefault="00C26B85" w:rsidP="00C26B85"/>
    <w:p w:rsidR="00C26B85" w:rsidRDefault="00C26B85" w:rsidP="00C26B85"/>
    <w:p w:rsidR="00C26B85" w:rsidRDefault="00C26B85" w:rsidP="00C26B85"/>
    <w:p w:rsidR="00C26B85" w:rsidRDefault="00C26B85" w:rsidP="00C26B85">
      <w:pPr>
        <w:ind w:firstLineChars="2600" w:firstLine="5460"/>
        <w:rPr>
          <w:rFonts w:eastAsia="黑体"/>
          <w:u w:val="single"/>
        </w:rPr>
      </w:pPr>
      <w:r>
        <w:rPr>
          <w:rFonts w:eastAsia="黑体" w:hint="eastAsia"/>
        </w:rPr>
        <w:t>主要研究者签名：</w:t>
      </w:r>
    </w:p>
    <w:p w:rsidR="00C26B85" w:rsidRDefault="00C26B85" w:rsidP="00C26B85">
      <w:pPr>
        <w:ind w:firstLineChars="2600" w:firstLine="5460"/>
        <w:rPr>
          <w:kern w:val="0"/>
        </w:rPr>
      </w:pPr>
      <w:r>
        <w:rPr>
          <w:rFonts w:eastAsia="黑体" w:hint="eastAsia"/>
        </w:rPr>
        <w:t>日期：</w:t>
      </w:r>
    </w:p>
    <w:p w:rsidR="00C26B85" w:rsidRDefault="00C26B85" w:rsidP="00C26B85"/>
    <w:p w:rsidR="00C26B85" w:rsidRDefault="00C26B85" w:rsidP="00C26B85"/>
    <w:p w:rsidR="00C26B85" w:rsidRDefault="00C26B85" w:rsidP="00C26B85"/>
    <w:p w:rsidR="00C26B85" w:rsidRDefault="00C26B85" w:rsidP="00C26B85"/>
    <w:p w:rsidR="00C26B85" w:rsidRDefault="00C26B85" w:rsidP="00C26B85">
      <w:pPr>
        <w:rPr>
          <w:rFonts w:eastAsia="黑体"/>
        </w:rPr>
      </w:pPr>
      <w:r>
        <w:br w:type="page"/>
      </w:r>
    </w:p>
    <w:p w:rsidR="00C26B85" w:rsidRPr="00C26B85" w:rsidRDefault="00C26B85" w:rsidP="00DC2CA5">
      <w:pPr>
        <w:rPr>
          <w:rFonts w:eastAsia="黑体" w:hint="eastAsia"/>
        </w:rPr>
      </w:pPr>
    </w:p>
    <w:sectPr w:rsidR="00C26B85" w:rsidRPr="00C26B8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96" w:rsidRDefault="00187A96" w:rsidP="00880CC9">
      <w:r>
        <w:separator/>
      </w:r>
    </w:p>
  </w:endnote>
  <w:endnote w:type="continuationSeparator" w:id="0">
    <w:p w:rsidR="00187A96" w:rsidRDefault="00187A96" w:rsidP="0088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96" w:rsidRDefault="00187A96" w:rsidP="00880CC9">
      <w:r>
        <w:separator/>
      </w:r>
    </w:p>
  </w:footnote>
  <w:footnote w:type="continuationSeparator" w:id="0">
    <w:p w:rsidR="00187A96" w:rsidRDefault="00187A96" w:rsidP="0088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85" w:rsidRPr="00C26B85" w:rsidRDefault="00C26B85" w:rsidP="00C26B85">
    <w:pPr>
      <w:pStyle w:val="a3"/>
      <w:jc w:val="both"/>
    </w:pPr>
    <w:r>
      <w:rPr>
        <w:rFonts w:hint="eastAsia"/>
      </w:rPr>
      <w:t>研究结题报告的审查</w:t>
    </w:r>
    <w:r>
      <w:rPr>
        <w:rFonts w:hint="eastAsia"/>
      </w:rPr>
      <w:t xml:space="preserve">                                                       IRB.SOP/CX.15/V</w:t>
    </w:r>
    <w: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45FF7"/>
    <w:multiLevelType w:val="hybridMultilevel"/>
    <w:tmpl w:val="E280C508"/>
    <w:lvl w:ilvl="0" w:tplc="707244EA">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0"/>
        </w:tabs>
        <w:ind w:left="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13367EBA">
      <w:start w:val="1"/>
      <w:numFmt w:val="bullet"/>
      <w:lvlText w:val=""/>
      <w:lvlJc w:val="left"/>
      <w:pPr>
        <w:tabs>
          <w:tab w:val="num" w:pos="1260"/>
        </w:tabs>
        <w:ind w:left="1260" w:hanging="420"/>
      </w:pPr>
      <w:rPr>
        <w:rFonts w:ascii="Wingdings" w:hAnsi="Wingdings" w:hint="default"/>
      </w:rPr>
    </w:lvl>
    <w:lvl w:ilvl="5" w:tplc="04090005">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3" w:tentative="1">
      <w:start w:val="1"/>
      <w:numFmt w:val="bullet"/>
      <w:lvlText w:val=""/>
      <w:lvlJc w:val="left"/>
      <w:pPr>
        <w:tabs>
          <w:tab w:val="num" w:pos="2520"/>
        </w:tabs>
        <w:ind w:left="2520" w:hanging="420"/>
      </w:pPr>
      <w:rPr>
        <w:rFonts w:ascii="Wingdings" w:hAnsi="Wingdings" w:hint="default"/>
      </w:rPr>
    </w:lvl>
    <w:lvl w:ilvl="8" w:tplc="04090005" w:tentative="1">
      <w:start w:val="1"/>
      <w:numFmt w:val="bullet"/>
      <w:lvlText w:val=""/>
      <w:lvlJc w:val="left"/>
      <w:pPr>
        <w:tabs>
          <w:tab w:val="num" w:pos="2940"/>
        </w:tabs>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46"/>
    <w:rsid w:val="00187A96"/>
    <w:rsid w:val="00880CC9"/>
    <w:rsid w:val="00B753A8"/>
    <w:rsid w:val="00C26B85"/>
    <w:rsid w:val="00DC2CA5"/>
    <w:rsid w:val="00EF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2F54EA2-7C26-4D29-9EE9-892FEF15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C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CC9"/>
    <w:rPr>
      <w:sz w:val="18"/>
      <w:szCs w:val="18"/>
    </w:rPr>
  </w:style>
  <w:style w:type="paragraph" w:styleId="a4">
    <w:name w:val="footer"/>
    <w:basedOn w:val="a"/>
    <w:link w:val="Char0"/>
    <w:uiPriority w:val="99"/>
    <w:unhideWhenUsed/>
    <w:rsid w:val="00880CC9"/>
    <w:pPr>
      <w:tabs>
        <w:tab w:val="center" w:pos="4153"/>
        <w:tab w:val="right" w:pos="8306"/>
      </w:tabs>
      <w:snapToGrid w:val="0"/>
      <w:jc w:val="left"/>
    </w:pPr>
    <w:rPr>
      <w:sz w:val="18"/>
      <w:szCs w:val="18"/>
    </w:rPr>
  </w:style>
  <w:style w:type="character" w:customStyle="1" w:styleId="Char0">
    <w:name w:val="页脚 Char"/>
    <w:basedOn w:val="a0"/>
    <w:link w:val="a4"/>
    <w:uiPriority w:val="99"/>
    <w:rsid w:val="00880CC9"/>
    <w:rPr>
      <w:sz w:val="18"/>
      <w:szCs w:val="18"/>
    </w:rPr>
  </w:style>
  <w:style w:type="paragraph" w:styleId="a5">
    <w:name w:val="Body Text Indent"/>
    <w:basedOn w:val="a"/>
    <w:link w:val="Char1"/>
    <w:rsid w:val="00DC2CA5"/>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rsid w:val="00DC2CA5"/>
    <w:rPr>
      <w:rFonts w:ascii="Times New Roman" w:eastAsia="宋体" w:hAnsi="Times New Roman" w:cs="Times New Roman"/>
      <w:szCs w:val="24"/>
    </w:rPr>
  </w:style>
  <w:style w:type="paragraph" w:styleId="a6">
    <w:name w:val="Plain Text"/>
    <w:basedOn w:val="a"/>
    <w:link w:val="a7"/>
    <w:rsid w:val="00C26B85"/>
    <w:pPr>
      <w:widowControl/>
      <w:jc w:val="left"/>
    </w:pPr>
    <w:rPr>
      <w:rFonts w:ascii="Courier New" w:eastAsia="宋体" w:hAnsi="Courier New" w:cs="Times New Roman"/>
      <w:kern w:val="0"/>
      <w:sz w:val="20"/>
      <w:szCs w:val="20"/>
      <w:lang w:eastAsia="en-US"/>
    </w:rPr>
  </w:style>
  <w:style w:type="character" w:customStyle="1" w:styleId="Char2">
    <w:name w:val="纯文本 Char"/>
    <w:basedOn w:val="a0"/>
    <w:uiPriority w:val="99"/>
    <w:semiHidden/>
    <w:rsid w:val="00C26B85"/>
    <w:rPr>
      <w:rFonts w:ascii="宋体" w:eastAsia="宋体" w:hAnsi="Courier New" w:cs="Courier New"/>
      <w:szCs w:val="21"/>
    </w:rPr>
  </w:style>
  <w:style w:type="character" w:customStyle="1" w:styleId="a7">
    <w:name w:val="纯文本 字符"/>
    <w:link w:val="a6"/>
    <w:rsid w:val="00C26B85"/>
    <w:rPr>
      <w:rFonts w:ascii="Courier New" w:eastAsia="宋体" w:hAnsi="Courier New"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205</Words>
  <Characters>1175</Characters>
  <Application>Microsoft Office Word</Application>
  <DocSecurity>0</DocSecurity>
  <Lines>9</Lines>
  <Paragraphs>2</Paragraphs>
  <ScaleCrop>false</ScaleCrop>
  <Company>西南医科大学附属中医医院</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曾海燕</dc:creator>
  <cp:keywords/>
  <dc:description/>
  <cp:lastModifiedBy>曾海燕</cp:lastModifiedBy>
  <cp:revision>2</cp:revision>
  <dcterms:created xsi:type="dcterms:W3CDTF">2021-11-26T06:45:00Z</dcterms:created>
  <dcterms:modified xsi:type="dcterms:W3CDTF">2021-11-26T07:27:00Z</dcterms:modified>
</cp:coreProperties>
</file>