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18"/>
          <w:szCs w:val="18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bCs/>
          <w:color w:val="auto"/>
          <w:sz w:val="44"/>
          <w:szCs w:val="32"/>
          <w:shd w:val="clear" w:color="auto" w:fill="FFFFFF"/>
        </w:rPr>
        <w:t>关于开展四川省教书育人名师推荐工作的通知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单位、各部门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按照《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四川省教育厅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关于开展四川省教书育人名师和中小学名校长推荐遴选工作的通知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》要求，我校将开展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四川省教书育人名师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推荐工作，现将有关事项通知如下：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FFFFFF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FFFFFF"/>
        </w:rPr>
        <w:t>推荐范围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我校在职在岗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教职工。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FFFFFF"/>
          <w:lang w:val="en-US" w:eastAsia="zh-CN"/>
        </w:rPr>
        <w:t>二、推荐名额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1名。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FFFFFF"/>
          <w:lang w:val="en-US" w:eastAsia="zh-CN"/>
        </w:rPr>
        <w:t>二、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FFFFFF"/>
        </w:rPr>
        <w:t>申报条件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1.认真学习贯彻习近平新时代中国特色社会主义思想，忠诚于党和人民的教育事业，忠实履行国家教育职责，坚持践行“四有好老师”“四个引路人”和“四个相统一”要求，享有较高社会声誉；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2.长期从事教育教学工作且在职在岗，教学和育人业绩突出，人民群众公认;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3.具有高级专业技术职务任职资格，且取得相应教师资格。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4.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申报人选近6学年平均课堂教学工作量不少于96学时/学年，其中每学年必须为本科生主讲一门课程（医学专业任课教师按教学时数计算，本科教学工作量平均不少于60学时/学年，含案例教学、临床带教等）。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5.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获得省级及以上教学成果奖，或者在思想政治教育方面业绩突出，在全省具有较大影响力。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6.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非现任校级领导。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7.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有下列情形之一者，不得推荐。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①受到党纪政纪处分或通报批评的；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②违反新时代教师职业行为十项准则的；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③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其他不符合推荐遴选情形的。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FFFFFF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FFFFFF"/>
        </w:rPr>
        <w:t>申报程序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shd w:val="clear" w:color="auto" w:fill="FFFFFF"/>
        </w:rPr>
        <w:t>1.个人申报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符合申报条件的人员</w:t>
      </w:r>
      <w:r>
        <w:rPr>
          <w:rFonts w:hint="default" w:ascii="Times New Roman" w:hAnsi="Times New Roman" w:eastAsia="仿宋_GB2312" w:cs="Times New Roman"/>
          <w:color w:val="auto"/>
          <w:kern w:val="0"/>
          <w:sz w:val="31"/>
          <w:szCs w:val="31"/>
          <w:lang w:val="en-US" w:eastAsia="zh-CN" w:bidi="ar"/>
        </w:rPr>
        <w:t>填写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四川省教书育人名师和中小学名校长推荐遴选申报表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》（见附件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和《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四川省教书育人名师和中小学名校长推荐遴选汇总表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（见附件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）</w:t>
      </w:r>
      <w:r>
        <w:rPr>
          <w:rFonts w:hint="default" w:ascii="Times New Roman" w:hAnsi="Times New Roman" w:eastAsia="仿宋_GB2312" w:cs="Times New Roman"/>
          <w:color w:val="auto"/>
          <w:kern w:val="0"/>
          <w:sz w:val="31"/>
          <w:szCs w:val="31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提交所在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单位、部门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初审。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shd w:val="clear" w:color="auto" w:fill="FFFFFF"/>
        </w:rPr>
        <w:t>2.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shd w:val="clear" w:color="auto" w:fill="FFFFFF"/>
          <w:lang w:eastAsia="zh-CN"/>
        </w:rPr>
        <w:t>单位、部门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shd w:val="clear" w:color="auto" w:fill="FFFFFF"/>
          <w:lang w:eastAsia="zh-CN"/>
        </w:rPr>
        <w:t>审核推荐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单位、部门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对申报人员的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相关信息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进行初审，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在申报人员中择优推荐，每个单位、部门限推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1人（基础医学院、临床医学院和中西医结合学院必须各报1人）；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shd w:val="clear" w:color="auto" w:fill="FFFFFF"/>
          <w:lang w:val="en-US" w:eastAsia="zh-CN"/>
        </w:rPr>
        <w:t>附件1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shd w:val="clear" w:color="auto" w:fill="FFFFFF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shd w:val="clear" w:color="auto" w:fill="FFFFFF"/>
          <w:lang w:val="en-US" w:eastAsia="zh-CN"/>
        </w:rPr>
        <w:t>附件2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FFFFFF"/>
          <w:lang w:val="en-US" w:eastAsia="zh-CN"/>
        </w:rPr>
        <w:t>电子版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FFFFFF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FFFFFF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FFFFFF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FFFFFF"/>
        </w:rPr>
        <w:t>日12:00前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发</w:t>
      </w:r>
      <w:r>
        <w:rPr>
          <w:rFonts w:hint="eastAsia" w:ascii="仿宋_GB2312" w:eastAsia="仿宋_GB2312"/>
          <w:sz w:val="32"/>
          <w:szCs w:val="32"/>
        </w:rPr>
        <w:t>党委教师工作部</w:t>
      </w:r>
      <w:r>
        <w:rPr>
          <w:rFonts w:hint="eastAsia" w:ascii="微软雅黑" w:hAnsi="微软雅黑" w:eastAsia="微软雅黑" w:cs="微软雅黑"/>
          <w:sz w:val="32"/>
          <w:szCs w:val="32"/>
        </w:rPr>
        <w:t>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人事处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师资科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王冉OA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shd w:val="clear" w:color="auto" w:fill="FFFFFF"/>
          <w:lang w:val="en-US" w:eastAsia="zh-CN"/>
        </w:rPr>
        <w:t>附件2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FFFFFF"/>
          <w:lang w:val="en-US" w:eastAsia="zh-CN"/>
        </w:rPr>
        <w:t>纸质版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由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单位、部门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负责人签字并加盖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单位、部门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公章后交</w:t>
      </w:r>
      <w:r>
        <w:rPr>
          <w:rFonts w:hint="eastAsia" w:ascii="仿宋_GB2312" w:eastAsia="仿宋_GB2312"/>
          <w:sz w:val="32"/>
          <w:szCs w:val="32"/>
        </w:rPr>
        <w:t>党委教师工作部</w:t>
      </w:r>
      <w:r>
        <w:rPr>
          <w:rFonts w:hint="eastAsia" w:ascii="微软雅黑" w:hAnsi="微软雅黑" w:eastAsia="微软雅黑" w:cs="微软雅黑"/>
          <w:sz w:val="32"/>
          <w:szCs w:val="32"/>
        </w:rPr>
        <w:t>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人事处师资科（德诚楼701办公室）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shd w:val="clear" w:color="auto" w:fill="FFFFFF"/>
        </w:rPr>
        <w:t>3.学校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复审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相关职能部门对初审通过人员材料进行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复审并报学校审定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ind w:right="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1"/>
          <w:szCs w:val="31"/>
          <w:lang w:val="en-US" w:eastAsia="zh-CN" w:bidi="ar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联 系 人：王  冉、杨  潇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联系电话：0830-3162577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特此通知。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附件：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四川省教书育人名师和中小学名校长推荐遴选申报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表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596" w:leftChars="760" w:right="0" w:rightChars="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2.四川省教书育人名师和中小学名校长推荐遴选汇总表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 xml:space="preserve">                             </w:t>
      </w:r>
      <w:r>
        <w:rPr>
          <w:rFonts w:hint="eastAsia" w:ascii="仿宋_GB2312" w:eastAsia="仿宋_GB2312"/>
          <w:sz w:val="32"/>
          <w:szCs w:val="32"/>
        </w:rPr>
        <w:t>党委教师工作部</w:t>
      </w:r>
      <w:r>
        <w:rPr>
          <w:rFonts w:hint="eastAsia" w:ascii="微软雅黑" w:hAnsi="微软雅黑" w:eastAsia="微软雅黑" w:cs="微软雅黑"/>
          <w:sz w:val="32"/>
          <w:szCs w:val="32"/>
        </w:rPr>
        <w:t>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人事处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 xml:space="preserve">                          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2019年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日</w:t>
      </w:r>
    </w:p>
    <w:sectPr>
      <w:pgSz w:w="11906" w:h="16838"/>
      <w:pgMar w:top="1451" w:right="1474" w:bottom="1757" w:left="1587" w:header="851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8010F"/>
    <w:rsid w:val="0000237C"/>
    <w:rsid w:val="00007C7A"/>
    <w:rsid w:val="0003457E"/>
    <w:rsid w:val="00041CFE"/>
    <w:rsid w:val="00055FA5"/>
    <w:rsid w:val="0005631C"/>
    <w:rsid w:val="00061F9E"/>
    <w:rsid w:val="00062A64"/>
    <w:rsid w:val="00066BDD"/>
    <w:rsid w:val="00067DC8"/>
    <w:rsid w:val="00083CE3"/>
    <w:rsid w:val="000C600B"/>
    <w:rsid w:val="000C6654"/>
    <w:rsid w:val="000D225B"/>
    <w:rsid w:val="000D517C"/>
    <w:rsid w:val="000D645C"/>
    <w:rsid w:val="000E2529"/>
    <w:rsid w:val="000E2C05"/>
    <w:rsid w:val="000F337E"/>
    <w:rsid w:val="00107175"/>
    <w:rsid w:val="001867BF"/>
    <w:rsid w:val="00190E37"/>
    <w:rsid w:val="00194BEE"/>
    <w:rsid w:val="001A5ED7"/>
    <w:rsid w:val="001B3BF4"/>
    <w:rsid w:val="001C0D0F"/>
    <w:rsid w:val="001C2D89"/>
    <w:rsid w:val="001D35A2"/>
    <w:rsid w:val="001D54E4"/>
    <w:rsid w:val="001E2BCC"/>
    <w:rsid w:val="001E4EFC"/>
    <w:rsid w:val="0022562F"/>
    <w:rsid w:val="00233B49"/>
    <w:rsid w:val="0025101B"/>
    <w:rsid w:val="0025113B"/>
    <w:rsid w:val="00262213"/>
    <w:rsid w:val="00281C74"/>
    <w:rsid w:val="00287DBE"/>
    <w:rsid w:val="00294BC9"/>
    <w:rsid w:val="002A54DD"/>
    <w:rsid w:val="002A5D41"/>
    <w:rsid w:val="002A7EDB"/>
    <w:rsid w:val="002D1149"/>
    <w:rsid w:val="002D78D7"/>
    <w:rsid w:val="002E678A"/>
    <w:rsid w:val="002F071F"/>
    <w:rsid w:val="003019C0"/>
    <w:rsid w:val="0033690A"/>
    <w:rsid w:val="003565A1"/>
    <w:rsid w:val="00390AF5"/>
    <w:rsid w:val="003A30ED"/>
    <w:rsid w:val="003B1A79"/>
    <w:rsid w:val="003C749A"/>
    <w:rsid w:val="003D0B57"/>
    <w:rsid w:val="003D5D28"/>
    <w:rsid w:val="003D66B0"/>
    <w:rsid w:val="003F59E5"/>
    <w:rsid w:val="003F7F7F"/>
    <w:rsid w:val="004005B9"/>
    <w:rsid w:val="00407AB5"/>
    <w:rsid w:val="0041439F"/>
    <w:rsid w:val="00421D37"/>
    <w:rsid w:val="004323AE"/>
    <w:rsid w:val="00456CFF"/>
    <w:rsid w:val="00464616"/>
    <w:rsid w:val="00467861"/>
    <w:rsid w:val="00476DD4"/>
    <w:rsid w:val="004823F7"/>
    <w:rsid w:val="00482506"/>
    <w:rsid w:val="004B79FA"/>
    <w:rsid w:val="005122C1"/>
    <w:rsid w:val="005134F3"/>
    <w:rsid w:val="00535E17"/>
    <w:rsid w:val="005456B0"/>
    <w:rsid w:val="00547377"/>
    <w:rsid w:val="005529C3"/>
    <w:rsid w:val="0056086D"/>
    <w:rsid w:val="0058010F"/>
    <w:rsid w:val="00591E8C"/>
    <w:rsid w:val="005962A9"/>
    <w:rsid w:val="005B58DF"/>
    <w:rsid w:val="005E638F"/>
    <w:rsid w:val="005E7652"/>
    <w:rsid w:val="006316A9"/>
    <w:rsid w:val="00633EBE"/>
    <w:rsid w:val="00644C50"/>
    <w:rsid w:val="00664212"/>
    <w:rsid w:val="006C3B20"/>
    <w:rsid w:val="006E1A5B"/>
    <w:rsid w:val="006E47D2"/>
    <w:rsid w:val="00706049"/>
    <w:rsid w:val="00725343"/>
    <w:rsid w:val="007937CE"/>
    <w:rsid w:val="00794F9B"/>
    <w:rsid w:val="007B32C7"/>
    <w:rsid w:val="007F31A0"/>
    <w:rsid w:val="008073CD"/>
    <w:rsid w:val="0081220B"/>
    <w:rsid w:val="008162ED"/>
    <w:rsid w:val="00817443"/>
    <w:rsid w:val="00820ED5"/>
    <w:rsid w:val="00836FDE"/>
    <w:rsid w:val="0084267E"/>
    <w:rsid w:val="00853D50"/>
    <w:rsid w:val="00861DDF"/>
    <w:rsid w:val="00864D90"/>
    <w:rsid w:val="00866BE5"/>
    <w:rsid w:val="0089752C"/>
    <w:rsid w:val="008A5921"/>
    <w:rsid w:val="008C5251"/>
    <w:rsid w:val="008E029E"/>
    <w:rsid w:val="008E475C"/>
    <w:rsid w:val="008F47B6"/>
    <w:rsid w:val="009940E9"/>
    <w:rsid w:val="009A2B0D"/>
    <w:rsid w:val="009B522A"/>
    <w:rsid w:val="009B602C"/>
    <w:rsid w:val="009D16EA"/>
    <w:rsid w:val="009D2B60"/>
    <w:rsid w:val="009E38D1"/>
    <w:rsid w:val="00A021CE"/>
    <w:rsid w:val="00A20851"/>
    <w:rsid w:val="00A35EEB"/>
    <w:rsid w:val="00A41CD7"/>
    <w:rsid w:val="00A4370B"/>
    <w:rsid w:val="00A55534"/>
    <w:rsid w:val="00A62817"/>
    <w:rsid w:val="00A6421C"/>
    <w:rsid w:val="00A668E7"/>
    <w:rsid w:val="00A86B7B"/>
    <w:rsid w:val="00A937B0"/>
    <w:rsid w:val="00A96120"/>
    <w:rsid w:val="00AB20D7"/>
    <w:rsid w:val="00AD7218"/>
    <w:rsid w:val="00AE1B2E"/>
    <w:rsid w:val="00B06F21"/>
    <w:rsid w:val="00B10A07"/>
    <w:rsid w:val="00B4189D"/>
    <w:rsid w:val="00B63291"/>
    <w:rsid w:val="00B668E2"/>
    <w:rsid w:val="00B72AE2"/>
    <w:rsid w:val="00B81919"/>
    <w:rsid w:val="00B92AD4"/>
    <w:rsid w:val="00BF2C9C"/>
    <w:rsid w:val="00C07E2C"/>
    <w:rsid w:val="00C118B9"/>
    <w:rsid w:val="00C2211D"/>
    <w:rsid w:val="00C32BF3"/>
    <w:rsid w:val="00C366E5"/>
    <w:rsid w:val="00C430E9"/>
    <w:rsid w:val="00C60833"/>
    <w:rsid w:val="00C674AC"/>
    <w:rsid w:val="00C8376C"/>
    <w:rsid w:val="00CD1C8A"/>
    <w:rsid w:val="00CD6D10"/>
    <w:rsid w:val="00D23DF5"/>
    <w:rsid w:val="00D23F1F"/>
    <w:rsid w:val="00D7606E"/>
    <w:rsid w:val="00DE29CF"/>
    <w:rsid w:val="00DF5EA1"/>
    <w:rsid w:val="00E00EAC"/>
    <w:rsid w:val="00E04200"/>
    <w:rsid w:val="00E51438"/>
    <w:rsid w:val="00E55640"/>
    <w:rsid w:val="00E64D6A"/>
    <w:rsid w:val="00E74F6A"/>
    <w:rsid w:val="00E817DB"/>
    <w:rsid w:val="00E973F3"/>
    <w:rsid w:val="00EC7FDE"/>
    <w:rsid w:val="00EF615D"/>
    <w:rsid w:val="00F02A04"/>
    <w:rsid w:val="00F05C35"/>
    <w:rsid w:val="00F1047C"/>
    <w:rsid w:val="00F1544D"/>
    <w:rsid w:val="00F168BF"/>
    <w:rsid w:val="00F5284A"/>
    <w:rsid w:val="00F56C5E"/>
    <w:rsid w:val="00F607BC"/>
    <w:rsid w:val="00F618B7"/>
    <w:rsid w:val="00F839CF"/>
    <w:rsid w:val="00FA5F59"/>
    <w:rsid w:val="00FD359F"/>
    <w:rsid w:val="00FF10BE"/>
    <w:rsid w:val="00FF10DD"/>
    <w:rsid w:val="00FF611B"/>
    <w:rsid w:val="013B1875"/>
    <w:rsid w:val="01F41990"/>
    <w:rsid w:val="02722B43"/>
    <w:rsid w:val="03ED1105"/>
    <w:rsid w:val="042C408E"/>
    <w:rsid w:val="056E644E"/>
    <w:rsid w:val="0588688C"/>
    <w:rsid w:val="07020719"/>
    <w:rsid w:val="0FE66528"/>
    <w:rsid w:val="1050160B"/>
    <w:rsid w:val="10F11C21"/>
    <w:rsid w:val="11F7159F"/>
    <w:rsid w:val="12160D71"/>
    <w:rsid w:val="12B30119"/>
    <w:rsid w:val="13BA3968"/>
    <w:rsid w:val="153D0929"/>
    <w:rsid w:val="18817CC0"/>
    <w:rsid w:val="19AF35D1"/>
    <w:rsid w:val="1B260C32"/>
    <w:rsid w:val="1BA46C10"/>
    <w:rsid w:val="1EA917D9"/>
    <w:rsid w:val="217159CF"/>
    <w:rsid w:val="228C6C71"/>
    <w:rsid w:val="22D03A94"/>
    <w:rsid w:val="24B7248E"/>
    <w:rsid w:val="27954DA9"/>
    <w:rsid w:val="28D05217"/>
    <w:rsid w:val="2B4E12A5"/>
    <w:rsid w:val="2E8F5B4D"/>
    <w:rsid w:val="323F44D5"/>
    <w:rsid w:val="32466225"/>
    <w:rsid w:val="32B379F8"/>
    <w:rsid w:val="3505326D"/>
    <w:rsid w:val="35B346E5"/>
    <w:rsid w:val="364F797A"/>
    <w:rsid w:val="36832EA6"/>
    <w:rsid w:val="39207C69"/>
    <w:rsid w:val="3B521D11"/>
    <w:rsid w:val="3C61101E"/>
    <w:rsid w:val="3E966CEA"/>
    <w:rsid w:val="3F0037A1"/>
    <w:rsid w:val="45533F2B"/>
    <w:rsid w:val="4664124C"/>
    <w:rsid w:val="4841096E"/>
    <w:rsid w:val="4B175E14"/>
    <w:rsid w:val="4BE2336F"/>
    <w:rsid w:val="4F0B29BA"/>
    <w:rsid w:val="509A32DB"/>
    <w:rsid w:val="514A4192"/>
    <w:rsid w:val="52262B1E"/>
    <w:rsid w:val="53795C4E"/>
    <w:rsid w:val="57743DBE"/>
    <w:rsid w:val="57DD0060"/>
    <w:rsid w:val="598969B9"/>
    <w:rsid w:val="5A4039DD"/>
    <w:rsid w:val="5AD6046C"/>
    <w:rsid w:val="619C4D61"/>
    <w:rsid w:val="651772DD"/>
    <w:rsid w:val="654E3B5D"/>
    <w:rsid w:val="660F700B"/>
    <w:rsid w:val="70A1232C"/>
    <w:rsid w:val="71724E7E"/>
    <w:rsid w:val="73406D95"/>
    <w:rsid w:val="78C21888"/>
    <w:rsid w:val="7AB71ED6"/>
    <w:rsid w:val="7B5102D0"/>
    <w:rsid w:val="7D182912"/>
    <w:rsid w:val="7FC8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qFormat="1"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1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ascii="微软雅黑" w:hAnsi="微软雅黑" w:eastAsia="微软雅黑" w:cs="Times New Roman"/>
      <w:kern w:val="0"/>
      <w:sz w:val="24"/>
    </w:rPr>
  </w:style>
  <w:style w:type="character" w:styleId="8">
    <w:name w:val="FollowedHyperlink"/>
    <w:basedOn w:val="7"/>
    <w:qFormat/>
    <w:uiPriority w:val="0"/>
    <w:rPr>
      <w:color w:val="800080"/>
      <w:u w:val="none"/>
    </w:rPr>
  </w:style>
  <w:style w:type="character" w:styleId="9">
    <w:name w:val="HTML Definition"/>
    <w:basedOn w:val="7"/>
    <w:qFormat/>
    <w:uiPriority w:val="0"/>
  </w:style>
  <w:style w:type="character" w:styleId="10">
    <w:name w:val="HTML Variable"/>
    <w:basedOn w:val="7"/>
    <w:qFormat/>
    <w:uiPriority w:val="0"/>
  </w:style>
  <w:style w:type="character" w:styleId="11">
    <w:name w:val="Hyperlink"/>
    <w:basedOn w:val="7"/>
    <w:qFormat/>
    <w:uiPriority w:val="0"/>
    <w:rPr>
      <w:color w:val="0000FF"/>
      <w:u w:val="none"/>
    </w:rPr>
  </w:style>
  <w:style w:type="character" w:styleId="12">
    <w:name w:val="HTML Code"/>
    <w:basedOn w:val="7"/>
    <w:qFormat/>
    <w:uiPriority w:val="0"/>
    <w:rPr>
      <w:rFonts w:hint="default" w:ascii="微软雅黑" w:hAnsi="微软雅黑" w:eastAsia="微软雅黑" w:cs="微软雅黑"/>
      <w:sz w:val="20"/>
    </w:rPr>
  </w:style>
  <w:style w:type="character" w:styleId="13">
    <w:name w:val="HTML Cite"/>
    <w:basedOn w:val="7"/>
    <w:qFormat/>
    <w:uiPriority w:val="0"/>
  </w:style>
  <w:style w:type="character" w:customStyle="1" w:styleId="14">
    <w:name w:val="xdrichtextbox"/>
    <w:basedOn w:val="7"/>
    <w:qFormat/>
    <w:uiPriority w:val="0"/>
    <w:rPr>
      <w:color w:val="auto"/>
      <w:sz w:val="18"/>
      <w:szCs w:val="18"/>
      <w:u w:val="none"/>
      <w:bdr w:val="single" w:color="DCDCDC" w:sz="8" w:space="0"/>
      <w:shd w:val="clear" w:color="auto" w:fill="auto"/>
    </w:rPr>
  </w:style>
  <w:style w:type="character" w:customStyle="1" w:styleId="15">
    <w:name w:val="design_class"/>
    <w:basedOn w:val="7"/>
    <w:qFormat/>
    <w:uiPriority w:val="0"/>
  </w:style>
  <w:style w:type="character" w:customStyle="1" w:styleId="16">
    <w:name w:val="biggerthanmax"/>
    <w:basedOn w:val="7"/>
    <w:qFormat/>
    <w:uiPriority w:val="0"/>
    <w:rPr>
      <w:shd w:val="clear" w:color="auto" w:fill="FFFF00"/>
    </w:rPr>
  </w:style>
  <w:style w:type="character" w:customStyle="1" w:styleId="17">
    <w:name w:val="browse_class&gt;span"/>
    <w:basedOn w:val="7"/>
    <w:qFormat/>
    <w:uiPriority w:val="0"/>
  </w:style>
  <w:style w:type="character" w:customStyle="1" w:styleId="18">
    <w:name w:val="edit_class"/>
    <w:basedOn w:val="7"/>
    <w:qFormat/>
    <w:uiPriority w:val="0"/>
  </w:style>
  <w:style w:type="character" w:customStyle="1" w:styleId="1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1">
    <w:name w:val="批注框文本 Char"/>
    <w:basedOn w:val="7"/>
    <w:link w:val="2"/>
    <w:semiHidden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350C1F-9A21-4F75-BBF4-89A3C0C00B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305</Words>
  <Characters>1745</Characters>
  <Lines>14</Lines>
  <Paragraphs>4</Paragraphs>
  <TotalTime>3</TotalTime>
  <ScaleCrop>false</ScaleCrop>
  <LinksUpToDate>false</LinksUpToDate>
  <CharactersWithSpaces>2046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2018-03-15T01:28:00Z</dcterms:created>
  <dc:creator>Administrator</dc:creator>
  <cp:lastModifiedBy>王小冉</cp:lastModifiedBy>
  <cp:lastPrinted>2019-07-08T23:57:00Z</cp:lastPrinted>
  <dcterms:modified xsi:type="dcterms:W3CDTF">2019-07-09T09:29:24Z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