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highlight w:val="none"/>
          <w:lang w:eastAsia="zh-CN"/>
        </w:rPr>
      </w:pPr>
      <w:r>
        <w:rPr>
          <w:rFonts w:hint="eastAsia" w:ascii="宋体" w:hAnsi="宋体" w:eastAsia="宋体" w:cs="宋体"/>
          <w:b/>
          <w:bCs/>
          <w:sz w:val="32"/>
          <w:szCs w:val="32"/>
          <w:highlight w:val="none"/>
          <w:lang w:eastAsia="zh-CN"/>
        </w:rPr>
        <w:t>西南医科大学附属中医医院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359" w:leftChars="171" w:right="0" w:firstLine="0" w:firstLineChars="0"/>
        <w:jc w:val="center"/>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关于发布2021年度西南医科大学-西南医科大学附属中医医院联合科研项目（科研创新能力提升计划）申报指南的通知</w:t>
      </w:r>
    </w:p>
    <w:p>
      <w:pPr>
        <w:bidi w:val="0"/>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为深入学习贯彻习近平新时代中国特色社会主义思想，以科研创新为主轴，全面激发我院科研创新活力，切实提升我院科技人员科研创新能力，打造一批具有较高科研素质的科研骨干人才，培育孵化更多高质量科技成果，根据我院科研实际，现启动2021年度西南医科大学-西南医科大学附属中医医院联合科研项目（科研创新能力提升计划）申报工作。</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科研创新能力提升计划按照“分层培养、突出重点、协调发展”的原则，支持具有科学意义、学科交叉、学术思想新颖的基础研究、应用基础研究等，旨在储备更多科技人才，多层次、全方位提升我院科研创新能力和核心竞争力。通过2021年度西南医科大学-西南医科大学附属中医医院联合科研项目（科研创新能力提升计划）的实施，进一步加强高水平科研成果的产出与积累。</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一、评选条件</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（一）申报基本条件</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1、申请者需正式受聘于西南医科大学中西医结合学院·附属中医医院。</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2、申请者与课题组成员具备实施研究的能力和时间保证，具备基本研究条件。</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3、在研西南医科大学-西南医科大学附属中医医院联合科研项目未结项者，不得再申报本次项目，学科计划和基地计划不受限制。</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4、作为项目负责人牵头申报2021年度联合项目限1项。</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5、已获得立项资助的项目不得进行重复申报。</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（二）本提升计划以基金项目资助的形式实施，项目包括：“雄鹰计划”“春晖计划”“佑护计划”“人教计划”“学科计划”“基地计划”。</w:t>
      </w:r>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（三）提升计划支持的项目类别及要求如下：</w:t>
      </w:r>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1、雄鹰计划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雄鹰计划是为了加强高端科研骨干培养而制定的专项计划，旨在培养高层次科研骨干，组建一批高水平的研究队伍，力争在部分前沿的学科领域中取得突破，提升我院科研核心竞争力。申请人需为医院正式员工，且具有一定研究基础、具有开展更深层次的研究能力。每项资助3-5万元，拟资助项目原则上不超过15项。</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申报要求：</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（1）年龄及职称要求：原则上为博士或副高及以上职称，特别优秀或研究内容特别具有价值者，可适当放宽；</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（2）科研基础（以下满足其一）：</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,1)</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近3年以第一作者或通讯作者在SCI期刊上发表论著≥2篇或在北大中文核心期刊发表高水平论著≥3篇；</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,2)</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近3年主持厅局级科研项目≥1项或作为主要研究者参与省部级及以上科研项目≥1项（前三）；</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,3)</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近3年承担横向科研项目≥1项且项目到账经费≥10万元；</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,4)</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近3年以排名前三获得厅局级科技奖（或国家二级学会奖），或以排名前五获得省部级科技奖（或国家一级学会奖）。</w:t>
      </w:r>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2、春晖计划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春晖计划是为了培育青年科研人才而制定的专项计划，申请人需为医院正式员工，旨在通过培养一批基础扎实、技术领先、德才兼备、勇于创新的青年人才队伍，为医院发展储备人才资源和后备力量。每项资助2-3万元，拟资助项目原则上不超过20项。</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申报要求：</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（1）年龄及职称要求：原则上为博士或中级及以上职称；</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（2）科研基础（以下满足其一）：</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,1)</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近3年以第一作者或通讯作者在SCI期刊上发表论著≥1篇或在北大中文核心期刊发表高水平论著≥2篇；</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,2)</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近3年主持院级、校级项目或作为主要研究者参与厅局级及以上科研项目≥1项（前三）；</w:t>
      </w:r>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3、佑护计划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佑护计划是专项资助医院护理学科领域的科研专项计划，主要支持对象为我院护理人员，旨在通过护理专项资助，激发护理人员从事科研的热情，提升护理科研水平。申请人需为医院正式员工。本计划分为A类、B类，具体要求如下：</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A类：</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申报经费每项不超过0.5-1万，拟资助项目原则上不超过10项。</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申报要求：</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（1）职称要求：原则上应具有中级及以上职称；</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（2）科研基础（以下满足其一）：</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,1)</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近3年以第一作者或通讯作者公开发表护理研究相关论著≥2篇（不含综述和个案报道）；</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,2)</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近3年作为主要研究者参与院校项目或以上科研项目≥1项（前二）；</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B类：</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申报经费每项不超过0.3-0.5万，拟资助项目原则上不超过10项。</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（1）职称要求：申请者需为本科及以上学历且为中级以下职称（不含中级）；</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（2）科研基础（以下满足其一）：</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,1)</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近3年以第一作者或通讯作者公开发表护理研究相关论著≥1篇（不含综述和个案报道）；</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,2)</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近3年作为研究者参与院校项目或以上科研项目≥1项；</w:t>
      </w:r>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4、人教计划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人教计划是专项资助医院人文社科及教改领域的科研专项计划，全院符合条件的科技人员均可申报。申请人需为医院正式员工，申报经费每项不超过0.3-1万，拟资助项目原则上不超过10项。</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申报要求：</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（1）职称要求：原则上应具有中级及以上职称；</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（2）科研基础（以下满足其一）：</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,1)</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近3年以第一作者或通讯作者公开发表人文、社科、教改相关论著≥1篇（不含综述和个案报道）；</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fldChar w:fldCharType="begin"/>
      </w:r>
      <w:r>
        <w:rPr>
          <w:rFonts w:hint="eastAsia" w:ascii="宋体" w:hAnsi="宋体" w:eastAsia="宋体" w:cs="宋体"/>
          <w:sz w:val="28"/>
          <w:szCs w:val="28"/>
          <w:highlight w:val="none"/>
          <w:lang w:val="en-US" w:eastAsia="zh-CN"/>
        </w:rPr>
        <w:instrText xml:space="preserve"> EQ \o\ac(</w:instrText>
      </w:r>
      <w:r>
        <w:rPr>
          <w:rFonts w:hint="eastAsia" w:ascii="宋体" w:hAnsi="宋体" w:eastAsia="宋体" w:cs="宋体"/>
          <w:position w:val="-5"/>
          <w:sz w:val="42"/>
          <w:szCs w:val="28"/>
          <w:highlight w:val="none"/>
          <w:lang w:val="en-US" w:eastAsia="zh-CN"/>
        </w:rPr>
        <w:instrText xml:space="preserve">○</w:instrText>
      </w:r>
      <w:r>
        <w:rPr>
          <w:rFonts w:hint="eastAsia" w:ascii="宋体" w:hAnsi="宋体" w:eastAsia="宋体" w:cs="宋体"/>
          <w:position w:val="0"/>
          <w:sz w:val="28"/>
          <w:szCs w:val="28"/>
          <w:highlight w:val="none"/>
          <w:lang w:val="en-US" w:eastAsia="zh-CN"/>
        </w:rPr>
        <w:instrText xml:space="preserve">,2)</w:instrText>
      </w:r>
      <w:r>
        <w:rPr>
          <w:rFonts w:hint="eastAsia" w:ascii="宋体" w:hAnsi="宋体" w:eastAsia="宋体" w:cs="宋体"/>
          <w:sz w:val="28"/>
          <w:szCs w:val="28"/>
          <w:highlight w:val="none"/>
          <w:lang w:val="en-US" w:eastAsia="zh-CN"/>
        </w:rPr>
        <w:fldChar w:fldCharType="end"/>
      </w:r>
      <w:r>
        <w:rPr>
          <w:rFonts w:hint="eastAsia" w:ascii="宋体" w:hAnsi="宋体" w:eastAsia="宋体" w:cs="宋体"/>
          <w:sz w:val="28"/>
          <w:szCs w:val="28"/>
          <w:highlight w:val="none"/>
          <w:lang w:val="en-US" w:eastAsia="zh-CN"/>
        </w:rPr>
        <w:t>近3年主持或参与人文、社科、教改相关的院级、校级项目≥1项（前三）；</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5、学科计划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学科计划重点支持中西医结合防治慢性肾脏病、中西医结合防治骨关节疾病、中西医结合药理学研究三个方向。围绕学科评估、博士点申报、双一流学科建设要求，确定申报方向。申请人需为重点学科负责人，旨在通过支持重点学科，逐步形成布局合理、各具特色和优势的重点学科体系，巩固和扩大高等医院在人才培养、科学研究方面的综合优势。每项资助30万元，拟资助项目3项。</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6、基地计划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基地计划是为了国家中医临床研究基地的建设而制定的专项计划，重点支持出血性中风病等心脑血管病种、原发性肝癌等肝病病种，加强疑难重大疾病和临床诊疗有明显中医药特色和优势的重点病种研究。申请人需为病种负责人。心脑血管病种资助50万元，肝病病种资助30万元，拟资助项目2项。</w:t>
      </w:r>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二、科研绩效考核</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（一）雄鹰计划、春晖计划、佑护计划、学科计划和基地计划目标周期为三年，</w:t>
      </w:r>
      <w:r>
        <w:rPr>
          <w:rFonts w:hint="eastAsia" w:ascii="宋体" w:hAnsi="宋体" w:eastAsia="宋体" w:cs="宋体"/>
          <w:b/>
          <w:bCs/>
          <w:sz w:val="28"/>
          <w:szCs w:val="28"/>
          <w:highlight w:val="none"/>
          <w:lang w:val="en-US" w:eastAsia="zh-CN"/>
        </w:rPr>
        <w:t>起止时间2021年11月1日-2024年10月31日；</w:t>
      </w:r>
      <w:r>
        <w:rPr>
          <w:rFonts w:hint="eastAsia" w:ascii="宋体" w:hAnsi="宋体" w:eastAsia="宋体" w:cs="宋体"/>
          <w:sz w:val="28"/>
          <w:szCs w:val="28"/>
          <w:highlight w:val="none"/>
          <w:lang w:val="en-US" w:eastAsia="zh-CN"/>
        </w:rPr>
        <w:t>人教计划目标周期为两年，</w:t>
      </w:r>
      <w:r>
        <w:rPr>
          <w:rFonts w:hint="eastAsia" w:ascii="宋体" w:hAnsi="宋体" w:eastAsia="宋体" w:cs="宋体"/>
          <w:b/>
          <w:bCs/>
          <w:sz w:val="28"/>
          <w:szCs w:val="28"/>
          <w:highlight w:val="none"/>
          <w:lang w:val="en-US" w:eastAsia="zh-CN"/>
        </w:rPr>
        <w:t>起止时间2021年11月1日-2023年10月31日</w:t>
      </w:r>
      <w:r>
        <w:rPr>
          <w:rFonts w:hint="eastAsia" w:ascii="宋体" w:hAnsi="宋体" w:eastAsia="宋体" w:cs="宋体"/>
          <w:sz w:val="28"/>
          <w:szCs w:val="28"/>
          <w:highlight w:val="none"/>
          <w:lang w:val="en-US" w:eastAsia="zh-CN"/>
        </w:rPr>
        <w:t>。科研绩效考核分为年度考核、中期考核及期</w:t>
      </w:r>
      <w:bookmarkStart w:id="0" w:name="_GoBack"/>
      <w:bookmarkEnd w:id="0"/>
      <w:r>
        <w:rPr>
          <w:rFonts w:hint="eastAsia" w:ascii="宋体" w:hAnsi="宋体" w:eastAsia="宋体" w:cs="宋体"/>
          <w:sz w:val="28"/>
          <w:szCs w:val="28"/>
          <w:highlight w:val="none"/>
          <w:lang w:val="en-US" w:eastAsia="zh-CN"/>
        </w:rPr>
        <w:t xml:space="preserve">满考核。 </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（二）考核目标：</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（1）雄鹰计划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项目负责人应在培养周期内，发表SCI论著（</w:t>
      </w:r>
      <w:r>
        <w:rPr>
          <w:rFonts w:hint="eastAsia" w:ascii="宋体" w:hAnsi="宋体" w:eastAsia="宋体" w:cs="宋体"/>
          <w:sz w:val="28"/>
          <w:szCs w:val="28"/>
          <w:highlight w:val="none"/>
        </w:rPr>
        <w:t>IF≥</w:t>
      </w:r>
      <w:r>
        <w:rPr>
          <w:rFonts w:hint="eastAsia" w:ascii="宋体" w:hAnsi="宋体" w:eastAsia="宋体" w:cs="宋体"/>
          <w:sz w:val="28"/>
          <w:szCs w:val="28"/>
          <w:highlight w:val="none"/>
          <w:lang w:val="en-US" w:eastAsia="zh-CN"/>
        </w:rPr>
        <w:t>2）≥1篇或发表中文核心论著≥2篇；或获批与本研究成果相关发明专利≥1项，或获得省部级科技奖（或国家一级学会奖）1项（排名前三），成果知识产权归西南医科大学附属中医医院所有。</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（2）春晖计划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项目负责人应在培养周期内，在SCI杂志上发表高水平论文≥1篇；或发表中文核心论著≥1篇；或获批与本研究成果相关发明专利≥1项，或获得厅局级科技奖（或国家二级学会奖）1项（排名前三），成果知识产权归西南医科大学附属中医医院所有。</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（3）佑护计划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A类：项目负责人应在培养周期内，发表科技核心论著≥1篇；或获批与本研究成果相关实用新型专利≥2项，成果知识产权归西南医科大学附属中医医院所有。</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B类：项目负责人应在培养周期内，发表课题相关论著≥1篇，文章需在知网、万方、维普三大网站上可查询；或获批与本研究成果相关实用新型专利≥1项，成果知识产权归西南医科大学附属中医医院所有。</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（4）人教计划</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立项项目负责人应在培养周期内，发表人文社科、教改相关论著≥1篇；或以副主编及以上身份编写相关教材≥1部；或获得校级及以上教学成果奖1项，成果知识产权归西南医科大学附属中医医院所有。</w:t>
      </w:r>
    </w:p>
    <w:p>
      <w:pPr>
        <w:bidi w:val="0"/>
        <w:rPr>
          <w:rFonts w:hint="eastAsia" w:ascii="宋体" w:hAnsi="宋体" w:eastAsia="宋体" w:cs="宋体"/>
          <w:b w:val="0"/>
          <w:bCs w:val="0"/>
          <w:sz w:val="28"/>
          <w:szCs w:val="28"/>
          <w:highlight w:val="none"/>
          <w:lang w:val="en-US" w:eastAsia="zh-CN"/>
        </w:rPr>
      </w:pPr>
      <w:r>
        <w:rPr>
          <w:rFonts w:hint="eastAsia" w:ascii="宋体" w:hAnsi="宋体" w:eastAsia="宋体" w:cs="宋体"/>
          <w:b/>
          <w:bCs/>
          <w:sz w:val="28"/>
          <w:szCs w:val="28"/>
          <w:highlight w:val="none"/>
          <w:lang w:val="en-US" w:eastAsia="zh-CN"/>
        </w:rPr>
        <w:t>（5）学科计划</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学科团队应在目标周期内，</w:t>
      </w:r>
      <w:r>
        <w:rPr>
          <w:rFonts w:hint="eastAsia" w:ascii="宋体" w:hAnsi="宋体" w:eastAsia="宋体" w:cs="宋体"/>
          <w:sz w:val="28"/>
          <w:szCs w:val="28"/>
          <w:highlight w:val="none"/>
        </w:rPr>
        <w:t>研究成果须至少发表</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篇</w:t>
      </w:r>
      <w:r>
        <w:rPr>
          <w:rFonts w:hint="eastAsia" w:ascii="宋体" w:hAnsi="宋体" w:eastAsia="宋体" w:cs="宋体"/>
          <w:sz w:val="28"/>
          <w:szCs w:val="28"/>
          <w:highlight w:val="none"/>
          <w:lang w:val="en-US" w:eastAsia="zh-CN"/>
        </w:rPr>
        <w:t>与本研究内容密切相关的</w:t>
      </w:r>
      <w:r>
        <w:rPr>
          <w:rFonts w:hint="eastAsia" w:ascii="宋体" w:hAnsi="宋体" w:eastAsia="宋体" w:cs="宋体"/>
          <w:sz w:val="28"/>
          <w:szCs w:val="28"/>
          <w:highlight w:val="none"/>
        </w:rPr>
        <w:t>SCI</w:t>
      </w:r>
      <w:r>
        <w:rPr>
          <w:rFonts w:hint="eastAsia" w:ascii="宋体" w:hAnsi="宋体" w:eastAsia="宋体" w:cs="宋体"/>
          <w:sz w:val="28"/>
          <w:szCs w:val="28"/>
          <w:highlight w:val="none"/>
          <w:lang w:eastAsia="zh-CN"/>
        </w:rPr>
        <w:t>论著</w:t>
      </w:r>
      <w:r>
        <w:rPr>
          <w:rFonts w:hint="eastAsia" w:ascii="宋体" w:hAnsi="宋体" w:eastAsia="宋体" w:cs="宋体"/>
          <w:sz w:val="28"/>
          <w:szCs w:val="28"/>
          <w:highlight w:val="none"/>
        </w:rPr>
        <w:t>（IF≥</w:t>
      </w:r>
      <w:r>
        <w:rPr>
          <w:rFonts w:hint="eastAsia" w:ascii="宋体" w:hAnsi="宋体" w:eastAsia="宋体" w:cs="宋体"/>
          <w:sz w:val="28"/>
          <w:szCs w:val="28"/>
          <w:highlight w:val="none"/>
          <w:lang w:eastAsia="zh-CN"/>
        </w:rPr>
        <w:t>3</w:t>
      </w:r>
      <w:r>
        <w:rPr>
          <w:rFonts w:hint="eastAsia" w:ascii="宋体" w:hAnsi="宋体" w:eastAsia="宋体" w:cs="宋体"/>
          <w:sz w:val="28"/>
          <w:szCs w:val="28"/>
          <w:highlight w:val="none"/>
        </w:rPr>
        <w:t>或JCR分区为二区及以上）</w:t>
      </w:r>
      <w:r>
        <w:rPr>
          <w:rFonts w:hint="eastAsia" w:ascii="宋体" w:hAnsi="宋体" w:eastAsia="宋体" w:cs="宋体"/>
          <w:sz w:val="28"/>
          <w:szCs w:val="28"/>
          <w:highlight w:val="none"/>
          <w:lang w:eastAsia="zh-CN"/>
        </w:rPr>
        <w:t>和</w:t>
      </w:r>
      <w:r>
        <w:rPr>
          <w:rFonts w:hint="eastAsia" w:ascii="宋体" w:hAnsi="宋体" w:eastAsia="宋体" w:cs="宋体"/>
          <w:sz w:val="28"/>
          <w:szCs w:val="28"/>
          <w:highlight w:val="none"/>
        </w:rPr>
        <w:t>在北大中文核心期刊发表至少</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篇论著</w:t>
      </w:r>
      <w:r>
        <w:rPr>
          <w:rFonts w:hint="eastAsia" w:ascii="宋体" w:hAnsi="宋体" w:eastAsia="宋体" w:cs="宋体"/>
          <w:sz w:val="28"/>
          <w:szCs w:val="28"/>
          <w:highlight w:val="none"/>
          <w:lang w:val="en-US" w:eastAsia="zh-CN"/>
        </w:rPr>
        <w:t>,或获得省部级科技奖（或国家一级学会奖）三等奖及以上1项，或获批省部级及以上创新团队1个，成果知识产权归西南医科大学附属中医医院所有</w:t>
      </w:r>
      <w:r>
        <w:rPr>
          <w:rFonts w:hint="eastAsia" w:ascii="宋体" w:hAnsi="宋体" w:eastAsia="宋体" w:cs="宋体"/>
          <w:sz w:val="28"/>
          <w:szCs w:val="28"/>
          <w:highlight w:val="none"/>
        </w:rPr>
        <w:t>。</w:t>
      </w:r>
    </w:p>
    <w:p>
      <w:pPr>
        <w:bidi w:val="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（6）基地计划</w:t>
      </w:r>
    </w:p>
    <w:p>
      <w:pPr>
        <w:bidi w:val="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w:t>
      </w:r>
      <w:r>
        <w:rPr>
          <w:rFonts w:hint="eastAsia" w:ascii="宋体" w:hAnsi="宋体" w:eastAsia="宋体" w:cs="宋体"/>
          <w:b/>
          <w:bCs/>
          <w:sz w:val="28"/>
          <w:szCs w:val="28"/>
          <w:highlight w:val="none"/>
          <w:lang w:val="en-US" w:eastAsia="zh-CN"/>
        </w:rPr>
        <w:t>心脑血管病种：</w:t>
      </w:r>
      <w:r>
        <w:rPr>
          <w:rFonts w:hint="eastAsia" w:ascii="宋体" w:hAnsi="宋体" w:eastAsia="宋体" w:cs="宋体"/>
          <w:sz w:val="28"/>
          <w:szCs w:val="28"/>
          <w:highlight w:val="none"/>
          <w:lang w:val="en-US" w:eastAsia="zh-CN"/>
        </w:rPr>
        <w:t>项目负责人应在目标周期内，</w:t>
      </w:r>
      <w:r>
        <w:rPr>
          <w:rFonts w:hint="eastAsia" w:ascii="宋体" w:hAnsi="宋体" w:eastAsia="宋体" w:cs="宋体"/>
          <w:sz w:val="28"/>
          <w:szCs w:val="28"/>
          <w:highlight w:val="none"/>
        </w:rPr>
        <w:t>研究成果须至少发表</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篇</w:t>
      </w:r>
      <w:r>
        <w:rPr>
          <w:rFonts w:hint="eastAsia" w:ascii="宋体" w:hAnsi="宋体" w:eastAsia="宋体" w:cs="宋体"/>
          <w:sz w:val="28"/>
          <w:szCs w:val="28"/>
          <w:highlight w:val="none"/>
          <w:lang w:val="en-US" w:eastAsia="zh-CN"/>
        </w:rPr>
        <w:t>与本研究内容密切相关的</w:t>
      </w:r>
      <w:r>
        <w:rPr>
          <w:rFonts w:hint="eastAsia" w:ascii="宋体" w:hAnsi="宋体" w:eastAsia="宋体" w:cs="宋体"/>
          <w:sz w:val="28"/>
          <w:szCs w:val="28"/>
          <w:highlight w:val="none"/>
        </w:rPr>
        <w:t>SCI</w:t>
      </w:r>
      <w:r>
        <w:rPr>
          <w:rFonts w:hint="eastAsia" w:ascii="宋体" w:hAnsi="宋体" w:eastAsia="宋体" w:cs="宋体"/>
          <w:sz w:val="28"/>
          <w:szCs w:val="28"/>
          <w:highlight w:val="none"/>
          <w:lang w:eastAsia="zh-CN"/>
        </w:rPr>
        <w:t>论著</w:t>
      </w:r>
      <w:r>
        <w:rPr>
          <w:rFonts w:hint="eastAsia" w:ascii="宋体" w:hAnsi="宋体" w:eastAsia="宋体" w:cs="宋体"/>
          <w:sz w:val="28"/>
          <w:szCs w:val="28"/>
          <w:highlight w:val="none"/>
        </w:rPr>
        <w:t>（IF≥</w:t>
      </w:r>
      <w:r>
        <w:rPr>
          <w:rFonts w:hint="eastAsia" w:ascii="宋体" w:hAnsi="宋体" w:eastAsia="宋体" w:cs="宋体"/>
          <w:sz w:val="28"/>
          <w:szCs w:val="28"/>
          <w:highlight w:val="none"/>
          <w:lang w:eastAsia="zh-CN"/>
        </w:rPr>
        <w:t>3</w:t>
      </w:r>
      <w:r>
        <w:rPr>
          <w:rFonts w:hint="eastAsia" w:ascii="宋体" w:hAnsi="宋体" w:eastAsia="宋体" w:cs="宋体"/>
          <w:sz w:val="28"/>
          <w:szCs w:val="28"/>
          <w:highlight w:val="none"/>
        </w:rPr>
        <w:t>或JCR分区为二区及以上）</w:t>
      </w:r>
      <w:r>
        <w:rPr>
          <w:rFonts w:hint="eastAsia" w:ascii="宋体" w:hAnsi="宋体" w:eastAsia="宋体" w:cs="宋体"/>
          <w:sz w:val="28"/>
          <w:szCs w:val="28"/>
          <w:highlight w:val="none"/>
          <w:lang w:eastAsia="zh-CN"/>
        </w:rPr>
        <w:t>和</w:t>
      </w:r>
      <w:r>
        <w:rPr>
          <w:rFonts w:hint="eastAsia" w:ascii="宋体" w:hAnsi="宋体" w:eastAsia="宋体" w:cs="宋体"/>
          <w:sz w:val="28"/>
          <w:szCs w:val="28"/>
          <w:highlight w:val="none"/>
        </w:rPr>
        <w:t>在北大中文核心期刊发表至少</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篇论著</w:t>
      </w:r>
      <w:r>
        <w:rPr>
          <w:rFonts w:hint="eastAsia" w:ascii="宋体" w:hAnsi="宋体" w:eastAsia="宋体" w:cs="宋体"/>
          <w:sz w:val="28"/>
          <w:szCs w:val="28"/>
          <w:highlight w:val="none"/>
          <w:lang w:val="en-US" w:eastAsia="zh-CN"/>
        </w:rPr>
        <w:t>,或获得省部级科技奖（或国家一级学会奖）二等奖及以上1项，或获批省部级及以上创新团队1个，成果知识产权归西南医科大学附属中医医院所有</w:t>
      </w:r>
      <w:r>
        <w:rPr>
          <w:rFonts w:hint="eastAsia" w:ascii="宋体" w:hAnsi="宋体" w:eastAsia="宋体" w:cs="宋体"/>
          <w:sz w:val="28"/>
          <w:szCs w:val="28"/>
          <w:highlight w:val="none"/>
        </w:rPr>
        <w:t>。</w:t>
      </w:r>
    </w:p>
    <w:p>
      <w:pPr>
        <w:bidi w:val="0"/>
        <w:ind w:firstLine="562" w:firstLineChars="200"/>
        <w:rPr>
          <w:rFonts w:hint="eastAsia" w:ascii="宋体" w:hAnsi="宋体" w:eastAsia="宋体" w:cs="宋体"/>
          <w:sz w:val="28"/>
          <w:szCs w:val="28"/>
          <w:highlight w:val="none"/>
          <w:lang w:val="en-US" w:eastAsia="zh-CN"/>
        </w:rPr>
      </w:pPr>
      <w:r>
        <w:rPr>
          <w:rFonts w:hint="eastAsia" w:ascii="宋体" w:hAnsi="宋体" w:eastAsia="宋体" w:cs="宋体"/>
          <w:b/>
          <w:bCs/>
          <w:sz w:val="28"/>
          <w:szCs w:val="28"/>
          <w:highlight w:val="none"/>
          <w:lang w:val="en-US" w:eastAsia="zh-CN"/>
        </w:rPr>
        <w:t>肝病病种：</w:t>
      </w:r>
      <w:r>
        <w:rPr>
          <w:rFonts w:hint="eastAsia" w:ascii="宋体" w:hAnsi="宋体" w:eastAsia="宋体" w:cs="宋体"/>
          <w:sz w:val="28"/>
          <w:szCs w:val="28"/>
          <w:highlight w:val="none"/>
          <w:lang w:val="en-US" w:eastAsia="zh-CN"/>
        </w:rPr>
        <w:t>项目负责人应在目标周期内，</w:t>
      </w:r>
      <w:r>
        <w:rPr>
          <w:rFonts w:hint="eastAsia" w:ascii="宋体" w:hAnsi="宋体" w:eastAsia="宋体" w:cs="宋体"/>
          <w:sz w:val="28"/>
          <w:szCs w:val="28"/>
          <w:highlight w:val="none"/>
        </w:rPr>
        <w:t>研究成果须至少发表</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篇</w:t>
      </w:r>
      <w:r>
        <w:rPr>
          <w:rFonts w:hint="eastAsia" w:ascii="宋体" w:hAnsi="宋体" w:eastAsia="宋体" w:cs="宋体"/>
          <w:sz w:val="28"/>
          <w:szCs w:val="28"/>
          <w:highlight w:val="none"/>
          <w:lang w:val="en-US" w:eastAsia="zh-CN"/>
        </w:rPr>
        <w:t>与本研究内容密切相关的</w:t>
      </w:r>
      <w:r>
        <w:rPr>
          <w:rFonts w:hint="eastAsia" w:ascii="宋体" w:hAnsi="宋体" w:eastAsia="宋体" w:cs="宋体"/>
          <w:sz w:val="28"/>
          <w:szCs w:val="28"/>
          <w:highlight w:val="none"/>
        </w:rPr>
        <w:t>SCI</w:t>
      </w:r>
      <w:r>
        <w:rPr>
          <w:rFonts w:hint="eastAsia" w:ascii="宋体" w:hAnsi="宋体" w:eastAsia="宋体" w:cs="宋体"/>
          <w:sz w:val="28"/>
          <w:szCs w:val="28"/>
          <w:highlight w:val="none"/>
          <w:lang w:eastAsia="zh-CN"/>
        </w:rPr>
        <w:t>论著</w:t>
      </w:r>
      <w:r>
        <w:rPr>
          <w:rFonts w:hint="eastAsia" w:ascii="宋体" w:hAnsi="宋体" w:eastAsia="宋体" w:cs="宋体"/>
          <w:sz w:val="28"/>
          <w:szCs w:val="28"/>
          <w:highlight w:val="none"/>
        </w:rPr>
        <w:t>（IF≥</w:t>
      </w: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或JCR分区为二区及以上）</w:t>
      </w:r>
      <w:r>
        <w:rPr>
          <w:rFonts w:hint="eastAsia" w:ascii="宋体" w:hAnsi="宋体" w:eastAsia="宋体" w:cs="宋体"/>
          <w:sz w:val="28"/>
          <w:szCs w:val="28"/>
          <w:highlight w:val="none"/>
          <w:lang w:eastAsia="zh-CN"/>
        </w:rPr>
        <w:t>和</w:t>
      </w:r>
      <w:r>
        <w:rPr>
          <w:rFonts w:hint="eastAsia" w:ascii="宋体" w:hAnsi="宋体" w:eastAsia="宋体" w:cs="宋体"/>
          <w:sz w:val="28"/>
          <w:szCs w:val="28"/>
          <w:highlight w:val="none"/>
        </w:rPr>
        <w:t>在北大中文核心期刊发表至少</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篇论著</w:t>
      </w:r>
      <w:r>
        <w:rPr>
          <w:rFonts w:hint="eastAsia" w:ascii="宋体" w:hAnsi="宋体" w:eastAsia="宋体" w:cs="宋体"/>
          <w:sz w:val="28"/>
          <w:szCs w:val="28"/>
          <w:highlight w:val="none"/>
          <w:lang w:val="en-US" w:eastAsia="zh-CN"/>
        </w:rPr>
        <w:t>,或获得省部级科技奖（或国家一级学会奖）三等奖及以上1项，或获批省部级及以上创新团队1个，成果知识产权归西南医科大学附属中医医院所有</w:t>
      </w:r>
      <w:r>
        <w:rPr>
          <w:rFonts w:hint="eastAsia" w:ascii="宋体" w:hAnsi="宋体" w:eastAsia="宋体" w:cs="宋体"/>
          <w:sz w:val="28"/>
          <w:szCs w:val="28"/>
          <w:highlight w:val="none"/>
        </w:rPr>
        <w:t>。</w:t>
      </w:r>
    </w:p>
    <w:p>
      <w:pPr>
        <w:bidi w:val="0"/>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三、经费管理</w:t>
      </w:r>
    </w:p>
    <w:p>
      <w:pPr>
        <w:bidi w:val="0"/>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（一）提升计划实行严格的预算管理和项目负责人负责制。项目负责人应根据医院相关规定编制经费预算，医院负责对编制的经费预算进行审定批复。</w:t>
      </w:r>
    </w:p>
    <w:p>
      <w:pPr>
        <w:bidi w:val="0"/>
        <w:ind w:firstLine="560" w:firstLineChars="200"/>
        <w:rPr>
          <w:rFonts w:hint="eastAsia" w:ascii="宋体" w:hAnsi="宋体" w:eastAsia="宋体" w:cs="宋体"/>
          <w:b/>
          <w:bCs/>
          <w:color w:val="auto"/>
          <w:sz w:val="28"/>
          <w:szCs w:val="28"/>
          <w:highlight w:val="none"/>
        </w:rPr>
      </w:pPr>
      <w:r>
        <w:rPr>
          <w:rFonts w:hint="eastAsia" w:ascii="宋体" w:hAnsi="宋体" w:eastAsia="宋体" w:cs="宋体"/>
          <w:sz w:val="28"/>
          <w:szCs w:val="28"/>
          <w:highlight w:val="none"/>
          <w:lang w:val="en-US" w:eastAsia="zh-CN"/>
        </w:rPr>
        <w:t>（二）提升计划经费纳入医院财务统一管理，专户核算，专款专用，主要用于科研人员开展科研业务发生的直接费用。</w:t>
      </w:r>
      <w:r>
        <w:rPr>
          <w:rFonts w:hint="eastAsia" w:ascii="宋体" w:hAnsi="宋体" w:eastAsia="宋体" w:cs="宋体"/>
          <w:b/>
          <w:bCs/>
          <w:color w:val="auto"/>
          <w:sz w:val="28"/>
          <w:szCs w:val="28"/>
          <w:highlight w:val="none"/>
          <w:lang w:val="en-US" w:eastAsia="zh-CN"/>
        </w:rPr>
        <w:t>所有课题必须按期完成，不能延期，延期课题医院收回所有经费，负责人三年内不能申报任何课题。</w:t>
      </w:r>
    </w:p>
    <w:p>
      <w:pPr>
        <w:bidi w:val="0"/>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（三）本计划不予预算绩效和专家咨询费,劳务费不超过项目立项经费的5%。</w:t>
      </w:r>
    </w:p>
    <w:p>
      <w:pPr>
        <w:bidi w:val="0"/>
        <w:jc w:val="both"/>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四、申报方式</w:t>
      </w:r>
    </w:p>
    <w:p>
      <w:pPr>
        <w:ind w:firstLine="560" w:firstLineChars="200"/>
        <w:jc w:val="left"/>
        <w:rPr>
          <w:rFonts w:hint="eastAsia" w:ascii="宋体" w:hAnsi="宋体" w:eastAsia="宋体" w:cs="宋体"/>
          <w:b w:val="0"/>
          <w:bCs w:val="0"/>
          <w:i w:val="0"/>
          <w:caps w:val="0"/>
          <w:color w:val="000000"/>
          <w:spacing w:val="0"/>
          <w:sz w:val="28"/>
          <w:szCs w:val="28"/>
          <w:shd w:val="clear" w:fill="FFFFFF"/>
          <w:lang w:eastAsia="zh-CN"/>
        </w:rPr>
      </w:pPr>
      <w:r>
        <w:rPr>
          <w:rFonts w:hint="eastAsia" w:ascii="宋体" w:hAnsi="宋体" w:eastAsia="宋体" w:cs="宋体"/>
          <w:b w:val="0"/>
          <w:bCs w:val="0"/>
          <w:i w:val="0"/>
          <w:caps w:val="0"/>
          <w:color w:val="000000"/>
          <w:spacing w:val="0"/>
          <w:sz w:val="28"/>
          <w:szCs w:val="28"/>
          <w:shd w:val="clear" w:fill="FFFFFF"/>
          <w:lang w:eastAsia="zh-CN"/>
        </w:rPr>
        <w:fldChar w:fldCharType="begin"/>
      </w:r>
      <w:r>
        <w:rPr>
          <w:rFonts w:hint="eastAsia" w:ascii="宋体" w:hAnsi="宋体" w:eastAsia="宋体" w:cs="宋体"/>
          <w:b w:val="0"/>
          <w:bCs w:val="0"/>
          <w:i w:val="0"/>
          <w:caps w:val="0"/>
          <w:color w:val="000000"/>
          <w:spacing w:val="0"/>
          <w:sz w:val="28"/>
          <w:szCs w:val="28"/>
          <w:shd w:val="clear" w:fill="FFFFFF"/>
          <w:lang w:eastAsia="zh-CN"/>
        </w:rPr>
        <w:instrText xml:space="preserve"> HYPERLINK "mailto:项目申报人根据申报方向填写2021年版医院科研课题申报书（见附件），A4纸双面打印，一式六份，于2021年9月17日下午17点之前由所在科室签署意见后报送至医院科研部，同时提交电子版材料至科研部邮箱（lykyk3160823@126.com），逾期不予受理。" </w:instrText>
      </w:r>
      <w:r>
        <w:rPr>
          <w:rFonts w:hint="eastAsia" w:ascii="宋体" w:hAnsi="宋体" w:eastAsia="宋体" w:cs="宋体"/>
          <w:b w:val="0"/>
          <w:bCs w:val="0"/>
          <w:i w:val="0"/>
          <w:caps w:val="0"/>
          <w:color w:val="000000"/>
          <w:spacing w:val="0"/>
          <w:sz w:val="28"/>
          <w:szCs w:val="28"/>
          <w:shd w:val="clear" w:fill="FFFFFF"/>
          <w:lang w:eastAsia="zh-CN"/>
        </w:rPr>
        <w:fldChar w:fldCharType="separate"/>
      </w:r>
      <w:r>
        <w:rPr>
          <w:rStyle w:val="9"/>
          <w:rFonts w:hint="eastAsia" w:ascii="宋体" w:hAnsi="宋体" w:eastAsia="宋体" w:cs="宋体"/>
          <w:b w:val="0"/>
          <w:bCs w:val="0"/>
          <w:i w:val="0"/>
          <w:caps w:val="0"/>
          <w:color w:val="000000"/>
          <w:spacing w:val="0"/>
          <w:sz w:val="28"/>
          <w:szCs w:val="28"/>
          <w:shd w:val="clear" w:fill="FFFFFF"/>
          <w:lang w:eastAsia="zh-CN"/>
        </w:rPr>
        <w:t>项目申报人根据申报方向填写</w:t>
      </w:r>
      <w:r>
        <w:rPr>
          <w:rStyle w:val="9"/>
          <w:rFonts w:hint="eastAsia" w:ascii="宋体" w:hAnsi="宋体" w:eastAsia="宋体" w:cs="宋体"/>
          <w:b w:val="0"/>
          <w:bCs w:val="0"/>
          <w:i w:val="0"/>
          <w:caps w:val="0"/>
          <w:color w:val="000000"/>
          <w:spacing w:val="0"/>
          <w:sz w:val="28"/>
          <w:szCs w:val="28"/>
          <w:shd w:val="clear" w:fill="FFFFFF"/>
          <w:lang w:val="en-US" w:eastAsia="zh-CN"/>
        </w:rPr>
        <w:t>2021年版医院科研课题</w:t>
      </w:r>
      <w:r>
        <w:rPr>
          <w:rStyle w:val="9"/>
          <w:rFonts w:hint="eastAsia" w:ascii="宋体" w:hAnsi="宋体" w:eastAsia="宋体" w:cs="宋体"/>
          <w:b w:val="0"/>
          <w:bCs w:val="0"/>
          <w:i w:val="0"/>
          <w:caps w:val="0"/>
          <w:color w:val="000000"/>
          <w:spacing w:val="0"/>
          <w:sz w:val="28"/>
          <w:szCs w:val="28"/>
          <w:shd w:val="clear" w:fill="FFFFFF"/>
          <w:lang w:eastAsia="zh-CN"/>
        </w:rPr>
        <w:t>申报书及活页（见附件），</w:t>
      </w:r>
      <w:r>
        <w:rPr>
          <w:rStyle w:val="9"/>
          <w:rFonts w:hint="eastAsia" w:ascii="宋体" w:hAnsi="宋体" w:eastAsia="宋体" w:cs="宋体"/>
          <w:b w:val="0"/>
          <w:bCs w:val="0"/>
          <w:i w:val="0"/>
          <w:caps w:val="0"/>
          <w:color w:val="000000"/>
          <w:spacing w:val="0"/>
          <w:sz w:val="28"/>
          <w:szCs w:val="28"/>
          <w:shd w:val="clear" w:fill="FFFFFF"/>
        </w:rPr>
        <w:t>A4纸双面打印，</w:t>
      </w:r>
      <w:r>
        <w:rPr>
          <w:rStyle w:val="9"/>
          <w:rFonts w:hint="eastAsia" w:ascii="宋体" w:hAnsi="宋体" w:eastAsia="宋体" w:cs="宋体"/>
          <w:b/>
          <w:bCs/>
          <w:i w:val="0"/>
          <w:caps w:val="0"/>
          <w:color w:val="FF0000"/>
          <w:spacing w:val="0"/>
          <w:sz w:val="28"/>
          <w:szCs w:val="28"/>
          <w:shd w:val="clear" w:fill="FFFFFF"/>
          <w:lang w:eastAsia="zh-CN"/>
        </w:rPr>
        <w:t>申报书一份（</w:t>
      </w:r>
      <w:r>
        <w:rPr>
          <w:rFonts w:hint="eastAsia" w:ascii="宋体" w:hAnsi="宋体" w:eastAsia="宋体" w:cs="宋体"/>
          <w:b/>
          <w:bCs/>
          <w:i w:val="0"/>
          <w:caps w:val="0"/>
          <w:color w:val="FF0000"/>
          <w:spacing w:val="0"/>
          <w:sz w:val="28"/>
          <w:szCs w:val="28"/>
          <w:shd w:val="clear" w:fill="FFFFFF"/>
          <w:lang w:val="en-US" w:eastAsia="zh-CN"/>
        </w:rPr>
        <w:t>同时将具有申报资格的科研基础证明材料作为附件</w:t>
      </w:r>
      <w:r>
        <w:rPr>
          <w:rStyle w:val="9"/>
          <w:rFonts w:hint="eastAsia" w:ascii="宋体" w:hAnsi="宋体" w:eastAsia="宋体" w:cs="宋体"/>
          <w:b/>
          <w:bCs/>
          <w:i w:val="0"/>
          <w:caps w:val="0"/>
          <w:color w:val="FF0000"/>
          <w:spacing w:val="0"/>
          <w:sz w:val="28"/>
          <w:szCs w:val="28"/>
          <w:shd w:val="clear" w:fill="FFFFFF"/>
          <w:lang w:eastAsia="zh-CN"/>
        </w:rPr>
        <w:t>），活页</w:t>
      </w:r>
      <w:r>
        <w:rPr>
          <w:rStyle w:val="9"/>
          <w:rFonts w:hint="eastAsia" w:ascii="宋体" w:hAnsi="宋体" w:eastAsia="宋体" w:cs="宋体"/>
          <w:b/>
          <w:bCs/>
          <w:i w:val="0"/>
          <w:caps w:val="0"/>
          <w:color w:val="FF0000"/>
          <w:spacing w:val="0"/>
          <w:sz w:val="28"/>
          <w:szCs w:val="28"/>
          <w:shd w:val="clear" w:fill="FFFFFF"/>
          <w:lang w:val="en-US" w:eastAsia="zh-CN"/>
        </w:rPr>
        <w:t>5份（</w:t>
      </w:r>
      <w:r>
        <w:rPr>
          <w:rFonts w:hint="eastAsia" w:ascii="宋体" w:hAnsi="宋体" w:eastAsia="宋体" w:cs="宋体"/>
          <w:b/>
          <w:bCs/>
          <w:i w:val="0"/>
          <w:caps w:val="0"/>
          <w:color w:val="FF0000"/>
          <w:spacing w:val="0"/>
          <w:sz w:val="28"/>
          <w:szCs w:val="28"/>
          <w:shd w:val="clear" w:fill="FFFFFF"/>
          <w:lang w:eastAsia="zh-CN"/>
        </w:rPr>
        <w:t>所有个人信息（包括项目组成员）删除，不提供任何附件</w:t>
      </w:r>
      <w:r>
        <w:rPr>
          <w:rStyle w:val="9"/>
          <w:rFonts w:hint="eastAsia" w:ascii="宋体" w:hAnsi="宋体" w:eastAsia="宋体" w:cs="宋体"/>
          <w:b/>
          <w:bCs/>
          <w:i w:val="0"/>
          <w:caps w:val="0"/>
          <w:color w:val="FF0000"/>
          <w:spacing w:val="0"/>
          <w:sz w:val="28"/>
          <w:szCs w:val="28"/>
          <w:shd w:val="clear" w:fill="FFFFFF"/>
          <w:lang w:val="en-US" w:eastAsia="zh-CN"/>
        </w:rPr>
        <w:t>）</w:t>
      </w:r>
      <w:r>
        <w:rPr>
          <w:rStyle w:val="9"/>
          <w:rFonts w:hint="eastAsia" w:ascii="宋体" w:hAnsi="宋体" w:eastAsia="宋体" w:cs="宋体"/>
          <w:b/>
          <w:bCs/>
          <w:i w:val="0"/>
          <w:caps w:val="0"/>
          <w:color w:val="FF0000"/>
          <w:spacing w:val="0"/>
          <w:sz w:val="28"/>
          <w:szCs w:val="28"/>
          <w:shd w:val="clear" w:fill="FFFFFF"/>
          <w:lang w:eastAsia="zh-CN"/>
        </w:rPr>
        <w:t>，于</w:t>
      </w:r>
      <w:r>
        <w:rPr>
          <w:rStyle w:val="9"/>
          <w:rFonts w:hint="eastAsia" w:ascii="宋体" w:hAnsi="宋体" w:eastAsia="宋体" w:cs="宋体"/>
          <w:b/>
          <w:bCs/>
          <w:i w:val="0"/>
          <w:caps w:val="0"/>
          <w:color w:val="FF0000"/>
          <w:spacing w:val="0"/>
          <w:sz w:val="28"/>
          <w:szCs w:val="28"/>
          <w:shd w:val="clear" w:fill="FFFFFF"/>
          <w:lang w:val="en-US" w:eastAsia="zh-CN"/>
        </w:rPr>
        <w:t>2021年9月17日下午17点之前由所在科室签署意见后报送至医院科研部，</w:t>
      </w:r>
      <w:r>
        <w:rPr>
          <w:rStyle w:val="9"/>
          <w:rFonts w:hint="eastAsia" w:ascii="宋体" w:hAnsi="宋体" w:eastAsia="宋体" w:cs="宋体"/>
          <w:b w:val="0"/>
          <w:bCs w:val="0"/>
          <w:i w:val="0"/>
          <w:caps w:val="0"/>
          <w:color w:val="000000"/>
          <w:spacing w:val="0"/>
          <w:sz w:val="28"/>
          <w:szCs w:val="28"/>
          <w:shd w:val="clear" w:fill="FFFFFF"/>
          <w:lang w:val="en-US" w:eastAsia="zh-CN"/>
        </w:rPr>
        <w:t>同时将电子版申报书和申报信息表（附件6）发送至科研部邮箱（lykyk3160823@126.com），逾期不予受理</w:t>
      </w:r>
      <w:r>
        <w:rPr>
          <w:rStyle w:val="9"/>
          <w:rFonts w:hint="eastAsia" w:ascii="宋体" w:hAnsi="宋体" w:eastAsia="宋体" w:cs="宋体"/>
          <w:b w:val="0"/>
          <w:bCs w:val="0"/>
          <w:i w:val="0"/>
          <w:caps w:val="0"/>
          <w:color w:val="000000"/>
          <w:spacing w:val="0"/>
          <w:sz w:val="28"/>
          <w:szCs w:val="28"/>
          <w:shd w:val="clear" w:fill="FFFFFF"/>
          <w:lang w:eastAsia="zh-CN"/>
        </w:rPr>
        <w:t>。</w:t>
      </w:r>
      <w:r>
        <w:rPr>
          <w:rFonts w:hint="eastAsia" w:ascii="宋体" w:hAnsi="宋体" w:eastAsia="宋体" w:cs="宋体"/>
          <w:b w:val="0"/>
          <w:bCs w:val="0"/>
          <w:i w:val="0"/>
          <w:caps w:val="0"/>
          <w:color w:val="000000"/>
          <w:spacing w:val="0"/>
          <w:sz w:val="28"/>
          <w:szCs w:val="28"/>
          <w:shd w:val="clear" w:fill="FFFFFF"/>
          <w:lang w:eastAsia="zh-CN"/>
        </w:rPr>
        <w:fldChar w:fldCharType="end"/>
      </w:r>
    </w:p>
    <w:p>
      <w:pPr>
        <w:numPr>
          <w:ilvl w:val="0"/>
          <w:numId w:val="1"/>
        </w:numPr>
        <w:jc w:val="left"/>
        <w:rPr>
          <w:rFonts w:hint="eastAsia" w:ascii="宋体" w:hAnsi="宋体" w:eastAsia="宋体" w:cs="宋体"/>
          <w:b/>
          <w:bCs/>
          <w:i w:val="0"/>
          <w:caps w:val="0"/>
          <w:color w:val="000000"/>
          <w:spacing w:val="0"/>
          <w:sz w:val="28"/>
          <w:szCs w:val="28"/>
          <w:shd w:val="clear" w:fill="FFFFFF"/>
          <w:lang w:eastAsia="zh-CN"/>
        </w:rPr>
      </w:pPr>
      <w:r>
        <w:rPr>
          <w:rFonts w:hint="eastAsia" w:ascii="宋体" w:hAnsi="宋体" w:eastAsia="宋体" w:cs="宋体"/>
          <w:b/>
          <w:bCs/>
          <w:i w:val="0"/>
          <w:caps w:val="0"/>
          <w:color w:val="000000"/>
          <w:spacing w:val="0"/>
          <w:sz w:val="28"/>
          <w:szCs w:val="28"/>
          <w:shd w:val="clear" w:fill="FFFFFF"/>
          <w:lang w:eastAsia="zh-CN"/>
        </w:rPr>
        <w:t>注意事项</w:t>
      </w:r>
    </w:p>
    <w:p>
      <w:pPr>
        <w:numPr>
          <w:ilvl w:val="0"/>
          <w:numId w:val="0"/>
        </w:numPr>
        <w:ind w:firstLine="540" w:firstLineChars="200"/>
        <w:jc w:val="left"/>
        <w:rPr>
          <w:rFonts w:hint="eastAsia" w:ascii="宋体" w:hAnsi="宋体" w:eastAsia="宋体" w:cs="宋体"/>
          <w:i w:val="0"/>
          <w:caps w:val="0"/>
          <w:color w:val="auto"/>
          <w:spacing w:val="0"/>
          <w:sz w:val="28"/>
          <w:szCs w:val="28"/>
          <w:shd w:val="clear" w:fill="FFFFFF"/>
        </w:rPr>
      </w:pPr>
      <w:r>
        <w:rPr>
          <w:rFonts w:hint="eastAsia" w:ascii="宋体" w:hAnsi="宋体" w:eastAsia="宋体" w:cs="宋体"/>
          <w:i w:val="0"/>
          <w:iCs w:val="0"/>
          <w:caps w:val="0"/>
          <w:color w:val="auto"/>
          <w:spacing w:val="0"/>
          <w:sz w:val="27"/>
          <w:szCs w:val="27"/>
          <w:shd w:val="clear" w:fill="FFFFFF"/>
        </w:rPr>
        <w:t>涉及人的生物医学研究项目，应符合国家临床研究和伦理有关要求，申报人员填写“科研伦理预审查申请表”（附件</w:t>
      </w:r>
      <w:r>
        <w:rPr>
          <w:rFonts w:hint="eastAsia" w:ascii="宋体" w:hAnsi="宋体" w:eastAsia="宋体" w:cs="宋体"/>
          <w:i w:val="0"/>
          <w:iCs w:val="0"/>
          <w:caps w:val="0"/>
          <w:color w:val="auto"/>
          <w:spacing w:val="0"/>
          <w:sz w:val="27"/>
          <w:szCs w:val="27"/>
          <w:shd w:val="clear" w:fill="FFFFFF"/>
          <w:lang w:val="en-US" w:eastAsia="zh-CN"/>
        </w:rPr>
        <w:t>5</w:t>
      </w:r>
      <w:r>
        <w:rPr>
          <w:rFonts w:hint="eastAsia" w:ascii="宋体" w:hAnsi="宋体" w:eastAsia="宋体" w:cs="宋体"/>
          <w:i w:val="0"/>
          <w:iCs w:val="0"/>
          <w:caps w:val="0"/>
          <w:color w:val="auto"/>
          <w:spacing w:val="0"/>
          <w:sz w:val="27"/>
          <w:szCs w:val="27"/>
          <w:shd w:val="clear" w:fill="FFFFFF"/>
        </w:rPr>
        <w:t>）一式两份到伦理办进行申报审查</w:t>
      </w:r>
      <w:r>
        <w:rPr>
          <w:rFonts w:hint="eastAsia" w:ascii="宋体" w:hAnsi="宋体" w:eastAsia="宋体" w:cs="宋体"/>
          <w:i w:val="0"/>
          <w:iCs w:val="0"/>
          <w:caps w:val="0"/>
          <w:color w:val="auto"/>
          <w:spacing w:val="0"/>
          <w:sz w:val="27"/>
          <w:szCs w:val="27"/>
          <w:shd w:val="clear" w:fill="FFFFFF"/>
          <w:lang w:eastAsia="zh-CN"/>
        </w:rPr>
        <w:t>，提交申报书时同时提交“预审表”，</w:t>
      </w:r>
      <w:r>
        <w:rPr>
          <w:rFonts w:hint="eastAsia" w:ascii="宋体" w:hAnsi="宋体" w:eastAsia="宋体" w:cs="宋体"/>
          <w:i w:val="0"/>
          <w:caps w:val="0"/>
          <w:color w:val="auto"/>
          <w:spacing w:val="0"/>
          <w:sz w:val="28"/>
          <w:szCs w:val="28"/>
          <w:shd w:val="clear" w:fill="FFFFFF"/>
        </w:rPr>
        <w:t>项目</w:t>
      </w:r>
      <w:r>
        <w:rPr>
          <w:rFonts w:hint="eastAsia" w:ascii="宋体" w:hAnsi="宋体" w:eastAsia="宋体" w:cs="宋体"/>
          <w:i w:val="0"/>
          <w:caps w:val="0"/>
          <w:color w:val="auto"/>
          <w:spacing w:val="0"/>
          <w:sz w:val="28"/>
          <w:szCs w:val="28"/>
          <w:shd w:val="clear" w:fill="FFFFFF"/>
          <w:lang w:eastAsia="zh-CN"/>
        </w:rPr>
        <w:t>立项后</w:t>
      </w:r>
      <w:r>
        <w:rPr>
          <w:rFonts w:hint="eastAsia" w:ascii="宋体" w:hAnsi="宋体" w:eastAsia="宋体" w:cs="宋体"/>
          <w:i w:val="0"/>
          <w:caps w:val="0"/>
          <w:color w:val="auto"/>
          <w:spacing w:val="0"/>
          <w:sz w:val="28"/>
          <w:szCs w:val="28"/>
          <w:shd w:val="clear" w:fill="FFFFFF"/>
        </w:rPr>
        <w:t>经伦理委员会</w:t>
      </w:r>
      <w:r>
        <w:rPr>
          <w:rFonts w:hint="eastAsia" w:ascii="宋体" w:hAnsi="宋体" w:eastAsia="宋体" w:cs="宋体"/>
          <w:i w:val="0"/>
          <w:caps w:val="0"/>
          <w:color w:val="auto"/>
          <w:spacing w:val="0"/>
          <w:sz w:val="28"/>
          <w:szCs w:val="28"/>
          <w:shd w:val="clear" w:fill="FFFFFF"/>
          <w:lang w:eastAsia="zh-CN"/>
        </w:rPr>
        <w:t>正式审查</w:t>
      </w:r>
      <w:r>
        <w:rPr>
          <w:rFonts w:hint="eastAsia" w:ascii="宋体" w:hAnsi="宋体" w:eastAsia="宋体" w:cs="宋体"/>
          <w:i w:val="0"/>
          <w:caps w:val="0"/>
          <w:color w:val="auto"/>
          <w:spacing w:val="0"/>
          <w:sz w:val="28"/>
          <w:szCs w:val="28"/>
          <w:shd w:val="clear" w:fill="FFFFFF"/>
        </w:rPr>
        <w:t>批准后才能开展</w:t>
      </w:r>
      <w:r>
        <w:rPr>
          <w:rFonts w:hint="eastAsia" w:ascii="宋体" w:hAnsi="宋体" w:eastAsia="宋体" w:cs="宋体"/>
          <w:i w:val="0"/>
          <w:caps w:val="0"/>
          <w:color w:val="auto"/>
          <w:spacing w:val="0"/>
          <w:sz w:val="28"/>
          <w:szCs w:val="28"/>
          <w:shd w:val="clear" w:fill="FFFFFF"/>
          <w:lang w:eastAsia="zh-CN"/>
        </w:rPr>
        <w:t>相关研究</w:t>
      </w:r>
      <w:r>
        <w:rPr>
          <w:rFonts w:hint="eastAsia" w:ascii="宋体" w:hAnsi="宋体" w:eastAsia="宋体" w:cs="宋体"/>
          <w:i w:val="0"/>
          <w:caps w:val="0"/>
          <w:color w:val="auto"/>
          <w:spacing w:val="0"/>
          <w:sz w:val="28"/>
          <w:szCs w:val="28"/>
          <w:shd w:val="clear" w:fill="FFFFFF"/>
        </w:rPr>
        <w:t>。</w:t>
      </w:r>
    </w:p>
    <w:p>
      <w:pPr>
        <w:numPr>
          <w:ilvl w:val="0"/>
          <w:numId w:val="1"/>
        </w:numPr>
        <w:ind w:left="0" w:leftChars="0" w:firstLine="0" w:firstLineChars="0"/>
        <w:jc w:val="left"/>
        <w:rPr>
          <w:rFonts w:hint="eastAsia" w:ascii="宋体" w:hAnsi="宋体" w:eastAsia="宋体" w:cs="宋体"/>
          <w:b/>
          <w:bCs/>
          <w:i w:val="0"/>
          <w:caps w:val="0"/>
          <w:color w:val="auto"/>
          <w:spacing w:val="0"/>
          <w:sz w:val="28"/>
          <w:szCs w:val="28"/>
          <w:shd w:val="clear" w:fill="FFFFFF"/>
          <w:lang w:eastAsia="zh-CN"/>
        </w:rPr>
      </w:pPr>
      <w:r>
        <w:rPr>
          <w:rFonts w:hint="eastAsia" w:ascii="宋体" w:hAnsi="宋体" w:eastAsia="宋体" w:cs="宋体"/>
          <w:b/>
          <w:bCs/>
          <w:i w:val="0"/>
          <w:caps w:val="0"/>
          <w:color w:val="auto"/>
          <w:spacing w:val="0"/>
          <w:sz w:val="28"/>
          <w:szCs w:val="28"/>
          <w:shd w:val="clear" w:fill="FFFFFF"/>
          <w:lang w:eastAsia="zh-CN"/>
        </w:rPr>
        <w:t>联系方式</w:t>
      </w:r>
    </w:p>
    <w:p>
      <w:pPr>
        <w:numPr>
          <w:ilvl w:val="0"/>
          <w:numId w:val="0"/>
        </w:numPr>
        <w:ind w:firstLine="560" w:firstLineChars="200"/>
        <w:jc w:val="left"/>
        <w:rPr>
          <w:rFonts w:hint="default" w:ascii="宋体" w:hAnsi="宋体" w:eastAsia="宋体" w:cs="宋体"/>
          <w:i w:val="0"/>
          <w:caps w:val="0"/>
          <w:color w:val="auto"/>
          <w:spacing w:val="0"/>
          <w:sz w:val="28"/>
          <w:szCs w:val="28"/>
          <w:shd w:val="clear" w:fill="FFFFFF"/>
          <w:lang w:val="en-US" w:eastAsia="zh-CN"/>
        </w:rPr>
      </w:pPr>
      <w:r>
        <w:rPr>
          <w:rFonts w:hint="eastAsia" w:ascii="宋体" w:hAnsi="宋体" w:eastAsia="宋体" w:cs="宋体"/>
          <w:i w:val="0"/>
          <w:caps w:val="0"/>
          <w:color w:val="auto"/>
          <w:spacing w:val="0"/>
          <w:sz w:val="28"/>
          <w:szCs w:val="28"/>
          <w:shd w:val="clear" w:fill="FFFFFF"/>
          <w:lang w:eastAsia="zh-CN"/>
        </w:rPr>
        <w:t>医院科研部：</w:t>
      </w:r>
      <w:r>
        <w:rPr>
          <w:rFonts w:hint="eastAsia" w:ascii="宋体" w:hAnsi="宋体" w:eastAsia="宋体" w:cs="宋体"/>
          <w:i w:val="0"/>
          <w:caps w:val="0"/>
          <w:color w:val="auto"/>
          <w:spacing w:val="0"/>
          <w:sz w:val="28"/>
          <w:szCs w:val="28"/>
          <w:shd w:val="clear" w:fill="FFFFFF"/>
          <w:lang w:val="en-US" w:eastAsia="zh-CN"/>
        </w:rPr>
        <w:t>0830-3160823</w:t>
      </w:r>
    </w:p>
    <w:p>
      <w:pPr>
        <w:jc w:val="both"/>
        <w:rPr>
          <w:rFonts w:hint="eastAsia" w:ascii="宋体" w:hAnsi="宋体" w:eastAsia="宋体" w:cs="宋体"/>
          <w:i w:val="0"/>
          <w:caps w:val="0"/>
          <w:color w:val="000000"/>
          <w:spacing w:val="0"/>
          <w:sz w:val="28"/>
          <w:szCs w:val="28"/>
          <w:shd w:val="clear" w:fill="FFFFFF"/>
          <w:lang w:val="en-US" w:eastAsia="zh-CN"/>
        </w:rPr>
      </w:pPr>
    </w:p>
    <w:p>
      <w:pPr>
        <w:jc w:val="both"/>
        <w:rPr>
          <w:rFonts w:hint="eastAsia" w:ascii="宋体" w:hAnsi="宋体" w:eastAsia="宋体" w:cs="宋体"/>
          <w:b/>
          <w:bCs/>
          <w:i w:val="0"/>
          <w:caps w:val="0"/>
          <w:color w:val="000000"/>
          <w:spacing w:val="0"/>
          <w:sz w:val="28"/>
          <w:szCs w:val="28"/>
          <w:shd w:val="clear" w:fill="FFFFFF"/>
          <w:lang w:val="en-US" w:eastAsia="zh-CN"/>
        </w:rPr>
      </w:pPr>
      <w:r>
        <w:rPr>
          <w:rFonts w:hint="eastAsia" w:ascii="宋体" w:hAnsi="宋体" w:eastAsia="宋体" w:cs="宋体"/>
          <w:b/>
          <w:bCs/>
          <w:i w:val="0"/>
          <w:caps w:val="0"/>
          <w:color w:val="000000"/>
          <w:spacing w:val="0"/>
          <w:sz w:val="28"/>
          <w:szCs w:val="28"/>
          <w:shd w:val="clear" w:fill="FFFFFF"/>
          <w:lang w:val="en-US" w:eastAsia="zh-CN"/>
        </w:rPr>
        <w:t>附件：</w:t>
      </w:r>
    </w:p>
    <w:p>
      <w:pPr>
        <w:numPr>
          <w:ilvl w:val="0"/>
          <w:numId w:val="0"/>
        </w:numPr>
        <w:jc w:val="both"/>
        <w:rPr>
          <w:rFonts w:hint="eastAsia" w:ascii="宋体" w:hAnsi="宋体" w:eastAsia="宋体" w:cs="宋体"/>
          <w:i w:val="0"/>
          <w:caps w:val="0"/>
          <w:color w:val="000000"/>
          <w:spacing w:val="0"/>
          <w:sz w:val="28"/>
          <w:szCs w:val="28"/>
          <w:shd w:val="clear" w:fill="FFFFFF"/>
          <w:lang w:val="en-US" w:eastAsia="zh-CN"/>
        </w:rPr>
      </w:pPr>
      <w:r>
        <w:rPr>
          <w:rFonts w:hint="eastAsia" w:ascii="宋体" w:hAnsi="宋体" w:eastAsia="宋体" w:cs="宋体"/>
          <w:i w:val="0"/>
          <w:caps w:val="0"/>
          <w:color w:val="000000"/>
          <w:spacing w:val="0"/>
          <w:sz w:val="28"/>
          <w:szCs w:val="28"/>
          <w:shd w:val="clear" w:fill="FFFFFF"/>
          <w:lang w:val="en-US" w:eastAsia="zh-CN"/>
        </w:rPr>
        <w:t>1.自然科学类项目申报书</w:t>
      </w:r>
    </w:p>
    <w:p>
      <w:pPr>
        <w:numPr>
          <w:ilvl w:val="0"/>
          <w:numId w:val="0"/>
        </w:numPr>
        <w:jc w:val="both"/>
        <w:rPr>
          <w:rFonts w:hint="eastAsia" w:ascii="宋体" w:hAnsi="宋体" w:eastAsia="宋体" w:cs="宋体"/>
          <w:i w:val="0"/>
          <w:caps w:val="0"/>
          <w:color w:val="000000"/>
          <w:spacing w:val="0"/>
          <w:sz w:val="28"/>
          <w:szCs w:val="28"/>
          <w:shd w:val="clear" w:fill="FFFFFF"/>
          <w:lang w:val="en-US" w:eastAsia="zh-CN"/>
        </w:rPr>
      </w:pPr>
      <w:r>
        <w:rPr>
          <w:rFonts w:hint="eastAsia" w:ascii="宋体" w:hAnsi="宋体" w:eastAsia="宋体" w:cs="宋体"/>
          <w:i w:val="0"/>
          <w:caps w:val="0"/>
          <w:color w:val="000000"/>
          <w:spacing w:val="0"/>
          <w:sz w:val="28"/>
          <w:szCs w:val="28"/>
          <w:shd w:val="clear" w:fill="FFFFFF"/>
          <w:lang w:val="en-US" w:eastAsia="zh-CN"/>
        </w:rPr>
        <w:t>2.自然科学类项目申报书活页</w:t>
      </w:r>
    </w:p>
    <w:p>
      <w:pPr>
        <w:numPr>
          <w:ilvl w:val="0"/>
          <w:numId w:val="0"/>
        </w:numPr>
        <w:jc w:val="both"/>
        <w:rPr>
          <w:rFonts w:hint="eastAsia" w:ascii="宋体" w:hAnsi="宋体" w:eastAsia="宋体" w:cs="宋体"/>
          <w:i w:val="0"/>
          <w:caps w:val="0"/>
          <w:color w:val="000000"/>
          <w:spacing w:val="0"/>
          <w:sz w:val="28"/>
          <w:szCs w:val="28"/>
          <w:shd w:val="clear" w:fill="FFFFFF"/>
          <w:lang w:val="en-US" w:eastAsia="zh-CN"/>
        </w:rPr>
      </w:pPr>
      <w:r>
        <w:rPr>
          <w:rFonts w:hint="eastAsia" w:ascii="宋体" w:hAnsi="宋体" w:eastAsia="宋体" w:cs="宋体"/>
          <w:i w:val="0"/>
          <w:caps w:val="0"/>
          <w:color w:val="000000"/>
          <w:spacing w:val="0"/>
          <w:sz w:val="28"/>
          <w:szCs w:val="28"/>
          <w:shd w:val="clear" w:fill="FFFFFF"/>
          <w:lang w:val="en-US" w:eastAsia="zh-CN"/>
        </w:rPr>
        <w:t>3.人文社科及教改类项目申报书</w:t>
      </w:r>
    </w:p>
    <w:p>
      <w:pPr>
        <w:numPr>
          <w:ilvl w:val="0"/>
          <w:numId w:val="0"/>
        </w:numPr>
        <w:jc w:val="both"/>
        <w:rPr>
          <w:rFonts w:hint="default" w:ascii="宋体" w:hAnsi="宋体" w:eastAsia="宋体" w:cs="宋体"/>
          <w:i w:val="0"/>
          <w:caps w:val="0"/>
          <w:color w:val="000000"/>
          <w:spacing w:val="0"/>
          <w:sz w:val="28"/>
          <w:szCs w:val="28"/>
          <w:shd w:val="clear" w:fill="FFFFFF"/>
          <w:lang w:val="en-US" w:eastAsia="zh-CN"/>
        </w:rPr>
      </w:pPr>
      <w:r>
        <w:rPr>
          <w:rFonts w:hint="eastAsia" w:ascii="宋体" w:hAnsi="宋体" w:eastAsia="宋体" w:cs="宋体"/>
          <w:i w:val="0"/>
          <w:caps w:val="0"/>
          <w:color w:val="000000"/>
          <w:spacing w:val="0"/>
          <w:sz w:val="28"/>
          <w:szCs w:val="28"/>
          <w:shd w:val="clear" w:fill="FFFFFF"/>
          <w:lang w:val="en-US" w:eastAsia="zh-CN"/>
        </w:rPr>
        <w:t>4.人文社科及教改类项目申报书活页</w:t>
      </w:r>
    </w:p>
    <w:p>
      <w:pPr>
        <w:bidi w:val="0"/>
        <w:jc w:val="both"/>
        <w:rPr>
          <w:rFonts w:hint="default" w:ascii="宋体" w:hAnsi="宋体" w:eastAsia="宋体" w:cs="宋体"/>
          <w:sz w:val="28"/>
          <w:szCs w:val="28"/>
          <w:highlight w:val="none"/>
          <w:lang w:val="en-US" w:eastAsia="zh-CN"/>
        </w:rPr>
      </w:pPr>
      <w:r>
        <w:rPr>
          <w:rFonts w:hint="eastAsia" w:ascii="宋体" w:hAnsi="宋体" w:eastAsia="宋体" w:cs="宋体"/>
          <w:i w:val="0"/>
          <w:iCs w:val="0"/>
          <w:caps w:val="0"/>
          <w:color w:val="auto"/>
          <w:spacing w:val="0"/>
          <w:sz w:val="28"/>
          <w:szCs w:val="28"/>
          <w:shd w:val="clear" w:fill="FFFFFF"/>
          <w:lang w:val="en-US" w:eastAsia="zh-CN"/>
        </w:rPr>
        <w:t>5.</w:t>
      </w:r>
      <w:r>
        <w:rPr>
          <w:rFonts w:hint="eastAsia" w:ascii="宋体" w:hAnsi="宋体" w:eastAsia="宋体" w:cs="宋体"/>
          <w:i w:val="0"/>
          <w:iCs w:val="0"/>
          <w:caps w:val="0"/>
          <w:color w:val="auto"/>
          <w:spacing w:val="0"/>
          <w:sz w:val="28"/>
          <w:szCs w:val="28"/>
          <w:shd w:val="clear" w:fill="FFFFFF"/>
        </w:rPr>
        <w:t>科研伦理预审查申请表</w:t>
      </w:r>
    </w:p>
    <w:p>
      <w:pPr>
        <w:bidi w:val="0"/>
        <w:jc w:val="both"/>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6.申报信息表</w:t>
      </w:r>
    </w:p>
    <w:p>
      <w:pPr>
        <w:bidi w:val="0"/>
        <w:jc w:val="right"/>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西南医科大学附属中医医院科研部</w:t>
      </w:r>
    </w:p>
    <w:p>
      <w:pPr>
        <w:bidi w:val="0"/>
        <w:jc w:val="cente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2021年8月20日</w:t>
      </w:r>
    </w:p>
    <w:p>
      <w:pPr>
        <w:jc w:val="left"/>
        <w:rPr>
          <w:rFonts w:hint="eastAsia" w:ascii="宋体" w:hAnsi="宋体" w:eastAsia="宋体" w:cs="宋体"/>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8F36C6"/>
    <w:multiLevelType w:val="singleLevel"/>
    <w:tmpl w:val="658F36C6"/>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F7888"/>
    <w:rsid w:val="00687BA1"/>
    <w:rsid w:val="00C46C56"/>
    <w:rsid w:val="011406BE"/>
    <w:rsid w:val="01752F17"/>
    <w:rsid w:val="03035B48"/>
    <w:rsid w:val="038B6D90"/>
    <w:rsid w:val="03E86CC7"/>
    <w:rsid w:val="046244DE"/>
    <w:rsid w:val="051100F6"/>
    <w:rsid w:val="077749B9"/>
    <w:rsid w:val="07E86BF4"/>
    <w:rsid w:val="07ED12A6"/>
    <w:rsid w:val="08372304"/>
    <w:rsid w:val="08740504"/>
    <w:rsid w:val="08A14E6A"/>
    <w:rsid w:val="08D54DE2"/>
    <w:rsid w:val="08FD37C6"/>
    <w:rsid w:val="0A22697B"/>
    <w:rsid w:val="0C662200"/>
    <w:rsid w:val="0CD87D6F"/>
    <w:rsid w:val="0D680DC5"/>
    <w:rsid w:val="0E32433F"/>
    <w:rsid w:val="0F552A28"/>
    <w:rsid w:val="0F9E103F"/>
    <w:rsid w:val="10D00236"/>
    <w:rsid w:val="110904B7"/>
    <w:rsid w:val="11FB4548"/>
    <w:rsid w:val="121104D3"/>
    <w:rsid w:val="12251E01"/>
    <w:rsid w:val="12A34B8F"/>
    <w:rsid w:val="12AF67B9"/>
    <w:rsid w:val="12F73A67"/>
    <w:rsid w:val="13A71FE2"/>
    <w:rsid w:val="14E671BE"/>
    <w:rsid w:val="152719D5"/>
    <w:rsid w:val="15AD6893"/>
    <w:rsid w:val="160C5783"/>
    <w:rsid w:val="162C6E3F"/>
    <w:rsid w:val="17FA44A6"/>
    <w:rsid w:val="180B5B7F"/>
    <w:rsid w:val="1864231F"/>
    <w:rsid w:val="199A1CA3"/>
    <w:rsid w:val="19A8366C"/>
    <w:rsid w:val="1A701A71"/>
    <w:rsid w:val="1B5A0F8B"/>
    <w:rsid w:val="1BBB47C1"/>
    <w:rsid w:val="1C976AD6"/>
    <w:rsid w:val="1CB220E5"/>
    <w:rsid w:val="1CB806D3"/>
    <w:rsid w:val="1CD06E7F"/>
    <w:rsid w:val="1D737B95"/>
    <w:rsid w:val="20626080"/>
    <w:rsid w:val="20780FB5"/>
    <w:rsid w:val="210E0A8D"/>
    <w:rsid w:val="219C507A"/>
    <w:rsid w:val="21B252EC"/>
    <w:rsid w:val="21BA500B"/>
    <w:rsid w:val="23526AEC"/>
    <w:rsid w:val="23EF4F73"/>
    <w:rsid w:val="240B7231"/>
    <w:rsid w:val="244A2321"/>
    <w:rsid w:val="24E176B4"/>
    <w:rsid w:val="26942525"/>
    <w:rsid w:val="27217EC6"/>
    <w:rsid w:val="27E15B80"/>
    <w:rsid w:val="27E727CD"/>
    <w:rsid w:val="27FA0186"/>
    <w:rsid w:val="28350248"/>
    <w:rsid w:val="286E2C53"/>
    <w:rsid w:val="28732D17"/>
    <w:rsid w:val="287C200C"/>
    <w:rsid w:val="29B45FC5"/>
    <w:rsid w:val="2AF72515"/>
    <w:rsid w:val="2B624174"/>
    <w:rsid w:val="2B9913D6"/>
    <w:rsid w:val="2CB35ECB"/>
    <w:rsid w:val="2D3F0C39"/>
    <w:rsid w:val="2D640DCD"/>
    <w:rsid w:val="2E6B6C61"/>
    <w:rsid w:val="2EDA3DB2"/>
    <w:rsid w:val="2F887C08"/>
    <w:rsid w:val="34795656"/>
    <w:rsid w:val="34A64887"/>
    <w:rsid w:val="34AB4912"/>
    <w:rsid w:val="352227C9"/>
    <w:rsid w:val="35D00049"/>
    <w:rsid w:val="35FF0649"/>
    <w:rsid w:val="36EF72D6"/>
    <w:rsid w:val="36F44EFE"/>
    <w:rsid w:val="37080285"/>
    <w:rsid w:val="38292443"/>
    <w:rsid w:val="390873E2"/>
    <w:rsid w:val="39A02844"/>
    <w:rsid w:val="39AB2EAE"/>
    <w:rsid w:val="39C735BD"/>
    <w:rsid w:val="3A5D78AE"/>
    <w:rsid w:val="3A70129E"/>
    <w:rsid w:val="3AC255A5"/>
    <w:rsid w:val="3ACB0BAC"/>
    <w:rsid w:val="3C4208F1"/>
    <w:rsid w:val="3CC20165"/>
    <w:rsid w:val="3CEF37B1"/>
    <w:rsid w:val="3DBA1FD1"/>
    <w:rsid w:val="3DEE62A0"/>
    <w:rsid w:val="3DF6478F"/>
    <w:rsid w:val="3E822538"/>
    <w:rsid w:val="3ED830B9"/>
    <w:rsid w:val="3EE03DAB"/>
    <w:rsid w:val="3F0F1C81"/>
    <w:rsid w:val="3F2136CF"/>
    <w:rsid w:val="3F8D2053"/>
    <w:rsid w:val="3FC20962"/>
    <w:rsid w:val="42323837"/>
    <w:rsid w:val="42F518F3"/>
    <w:rsid w:val="43A37CB4"/>
    <w:rsid w:val="44104157"/>
    <w:rsid w:val="443D17C7"/>
    <w:rsid w:val="44456823"/>
    <w:rsid w:val="44F31077"/>
    <w:rsid w:val="45257615"/>
    <w:rsid w:val="45687AF0"/>
    <w:rsid w:val="457268A4"/>
    <w:rsid w:val="46915AB2"/>
    <w:rsid w:val="47157924"/>
    <w:rsid w:val="483F66FE"/>
    <w:rsid w:val="48984C2C"/>
    <w:rsid w:val="4B401E45"/>
    <w:rsid w:val="4B9D380F"/>
    <w:rsid w:val="4C8C622B"/>
    <w:rsid w:val="4E414EF0"/>
    <w:rsid w:val="4F6F4832"/>
    <w:rsid w:val="4F8F4F83"/>
    <w:rsid w:val="51266E92"/>
    <w:rsid w:val="51B56DFD"/>
    <w:rsid w:val="52420F92"/>
    <w:rsid w:val="53141B3D"/>
    <w:rsid w:val="537F44C3"/>
    <w:rsid w:val="556815E1"/>
    <w:rsid w:val="55C2498A"/>
    <w:rsid w:val="56162048"/>
    <w:rsid w:val="56DA375C"/>
    <w:rsid w:val="574900FF"/>
    <w:rsid w:val="579C7E93"/>
    <w:rsid w:val="585C4029"/>
    <w:rsid w:val="59B759BF"/>
    <w:rsid w:val="59C61DD4"/>
    <w:rsid w:val="5A431F93"/>
    <w:rsid w:val="5AF133EB"/>
    <w:rsid w:val="5BBA153F"/>
    <w:rsid w:val="5C996DA2"/>
    <w:rsid w:val="5CB46FC2"/>
    <w:rsid w:val="5CDD3CC1"/>
    <w:rsid w:val="5D6A4ABE"/>
    <w:rsid w:val="5D8C221E"/>
    <w:rsid w:val="5D91444C"/>
    <w:rsid w:val="5F344876"/>
    <w:rsid w:val="5F364F4F"/>
    <w:rsid w:val="5FBB7A99"/>
    <w:rsid w:val="5FCB5C1A"/>
    <w:rsid w:val="60674DA6"/>
    <w:rsid w:val="63101C93"/>
    <w:rsid w:val="64E70790"/>
    <w:rsid w:val="650F4BAA"/>
    <w:rsid w:val="654A4B26"/>
    <w:rsid w:val="65E6047F"/>
    <w:rsid w:val="677C4034"/>
    <w:rsid w:val="68CA5DD9"/>
    <w:rsid w:val="69004633"/>
    <w:rsid w:val="69654BC4"/>
    <w:rsid w:val="69A61EC4"/>
    <w:rsid w:val="6A1B1765"/>
    <w:rsid w:val="6A7C364C"/>
    <w:rsid w:val="6AD77E5E"/>
    <w:rsid w:val="6BB07F73"/>
    <w:rsid w:val="6BC6138D"/>
    <w:rsid w:val="6C5C4D67"/>
    <w:rsid w:val="6DA45B62"/>
    <w:rsid w:val="6E873D05"/>
    <w:rsid w:val="6EED50F8"/>
    <w:rsid w:val="6F0A1265"/>
    <w:rsid w:val="6F2D3880"/>
    <w:rsid w:val="6F5B6F24"/>
    <w:rsid w:val="71F16958"/>
    <w:rsid w:val="73ED1D6C"/>
    <w:rsid w:val="771B72FC"/>
    <w:rsid w:val="773C2B89"/>
    <w:rsid w:val="787D19B0"/>
    <w:rsid w:val="78AD4E19"/>
    <w:rsid w:val="7AA53672"/>
    <w:rsid w:val="7ADD79F4"/>
    <w:rsid w:val="7AEB713A"/>
    <w:rsid w:val="7AF156D0"/>
    <w:rsid w:val="7B2740F5"/>
    <w:rsid w:val="7C802D2B"/>
    <w:rsid w:val="7D516C8F"/>
    <w:rsid w:val="7DA53BAE"/>
    <w:rsid w:val="7EB254C6"/>
    <w:rsid w:val="7F2920EE"/>
    <w:rsid w:val="7F514A78"/>
    <w:rsid w:val="7F5B3422"/>
    <w:rsid w:val="7F5C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FollowedHyperlink"/>
    <w:basedOn w:val="4"/>
    <w:qFormat/>
    <w:uiPriority w:val="0"/>
    <w:rPr>
      <w:color w:val="42414A"/>
      <w:u w:val="none"/>
    </w:rPr>
  </w:style>
  <w:style w:type="character" w:styleId="7">
    <w:name w:val="Emphasis"/>
    <w:basedOn w:val="4"/>
    <w:qFormat/>
    <w:uiPriority w:val="0"/>
  </w:style>
  <w:style w:type="character" w:styleId="8">
    <w:name w:val="HTML Typewriter"/>
    <w:basedOn w:val="4"/>
    <w:qFormat/>
    <w:uiPriority w:val="0"/>
    <w:rPr>
      <w:rFonts w:ascii="Courier New" w:hAnsi="Courier New"/>
      <w:sz w:val="20"/>
    </w:rPr>
  </w:style>
  <w:style w:type="character" w:styleId="9">
    <w:name w:val="Hyperlink"/>
    <w:basedOn w:val="4"/>
    <w:qFormat/>
    <w:uiPriority w:val="0"/>
    <w:rPr>
      <w:color w:val="42414A"/>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2020-12-03T00:24:00Z</dcterms:created>
  <dc:creator>Administrator</dc:creator>
  <cp:lastModifiedBy>Administrator</cp:lastModifiedBy>
  <cp:lastPrinted>2021-08-04T02:22:00Z</cp:lastPrinted>
  <dcterms:modified xsi:type="dcterms:W3CDTF">2021-08-20T02:48:52Z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39EB15A1155C4A95A9B7A40AB8BA8674</vt:lpwstr>
  </property>
</Properties>
</file>