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ascii="微软雅黑" w:hAnsi="微软雅黑" w:eastAsia="微软雅黑" w:cs="微软雅黑"/>
          <w:b/>
          <w:i w:val="0"/>
          <w:caps w:val="0"/>
          <w:color w:val="auto"/>
          <w:spacing w:val="0"/>
          <w:sz w:val="32"/>
          <w:szCs w:val="32"/>
          <w:shd w:val="clear" w:fill="FFFFFF"/>
        </w:rPr>
        <w:t>关于开展2021年西南医科大学校级科研项目结题工作</w:t>
      </w:r>
    </w:p>
    <w:p>
      <w:pPr>
        <w:jc w:val="center"/>
        <w:rPr>
          <w:rFonts w:ascii="微软雅黑" w:hAnsi="微软雅黑" w:eastAsia="微软雅黑" w:cs="微软雅黑"/>
          <w:b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ascii="微软雅黑" w:hAnsi="微软雅黑" w:eastAsia="微软雅黑" w:cs="微软雅黑"/>
          <w:b/>
          <w:i w:val="0"/>
          <w:caps w:val="0"/>
          <w:color w:val="auto"/>
          <w:spacing w:val="0"/>
          <w:sz w:val="32"/>
          <w:szCs w:val="32"/>
          <w:shd w:val="clear" w:fill="FFFFFF"/>
        </w:rPr>
        <w:t>通知</w:t>
      </w:r>
    </w:p>
    <w:p>
      <w:pPr>
        <w:jc w:val="left"/>
        <w:rPr>
          <w:rFonts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各科技人员：</w:t>
      </w:r>
    </w:p>
    <w:p>
      <w:pPr>
        <w:ind w:firstLine="500" w:firstLineChars="200"/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为规范西南医科大学校级科研项目的结题管理，加强科研经费绩效考核的组织和管理，调动科研人员的积极性，提高科研经费的使用效率。学校常态化开展校级项目结题工作，请承担有科研项目且研究期限已到的项目负责人，务必按要求整理并上报材料。现将有关事宜通知如下：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一、结题范围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截止至202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年1月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  <w:lang w:val="en-US" w:eastAsia="zh-CN"/>
        </w:rPr>
        <w:t>31日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到期未结题的校级科研项目（附件1）。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二、结题程序</w:t>
      </w:r>
    </w:p>
    <w:p>
      <w:pPr>
        <w:jc w:val="left"/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1.纸质材料要求及顺序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</w:rPr>
        <w:t>（双面打印，一式两份）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1.1西南医科大学校级科研项目结题申请表（附件2）；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1.2项目完成的各项支撑材料（至少有一篇相关论文发表）。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2.材料报送截止时间：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</w:rPr>
        <w:t>202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</w:rPr>
        <w:t>月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</w:rPr>
        <w:t>日1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auto"/>
          <w:spacing w:val="0"/>
          <w:sz w:val="25"/>
          <w:szCs w:val="25"/>
          <w:highlight w:val="yellow"/>
          <w:shd w:val="clear" w:fill="FFFFFF"/>
        </w:rPr>
        <w:t>:30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，逾期不予受理。项目负责人在科研部现场录入校级科研项目结题绩效统计表（附件3）。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3.联 系 人：王饶琼  郭静  马浩轩</w:t>
      </w:r>
      <w:bookmarkStart w:id="0" w:name="_GoBack"/>
      <w:bookmarkEnd w:id="0"/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4.联系电话：0830-3160823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5.办公地址：第二住院大楼3楼科研部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附件： </w:t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6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instrText xml:space="preserve"> HYPERLINK "http://www.swmctcm.com/ueditor/php/upload/file/20200107/1578368132952207.xlsx" \o "附件1：西南医科大学校级科研项目未结题项目汇总表.xlsx" </w:instrTex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附件1：西南医科大学校级科研项目未结题项目汇总表.xlsx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fldChar w:fldCharType="end"/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5" name="图片 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instrText xml:space="preserve"> HYPERLINK "http://www.swmctcm.com/ueditor/php/upload/file/20200107/1578368260958145.doc" \o "附件2-西南医科大学校级科研项目结题申请表.doc" </w:instrTex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附件2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西南医科大学校级科研项目结题申请表.doc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fldChar w:fldCharType="end"/>
      </w:r>
    </w:p>
    <w:p>
      <w:pPr>
        <w:jc w:val="left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instrText xml:space="preserve"> HYPERLINK "http://www.swmctcm.com/ueditor/php/upload/file/20200107/1578368285429973.xlsx" \o "附件3-西南医科大学校级科研项目结题绩效统计表.xlsx" </w:instrTex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附件3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t>西南医科大学校级科研项目结题绩效统计表.xlsx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auto"/>
          <w:spacing w:val="0"/>
          <w:sz w:val="25"/>
          <w:szCs w:val="25"/>
          <w:shd w:val="clear" w:fill="FFFFFF"/>
        </w:rPr>
        <w:fldChar w:fldCharType="end"/>
      </w:r>
    </w:p>
    <w:p>
      <w:pPr>
        <w:jc w:val="center"/>
        <w:rPr>
          <w:rFonts w:ascii="微软雅黑" w:hAnsi="微软雅黑" w:eastAsia="微软雅黑" w:cs="微软雅黑"/>
          <w:b/>
          <w:i w:val="0"/>
          <w:caps w:val="0"/>
          <w:color w:val="FF0000"/>
          <w:spacing w:val="0"/>
          <w:sz w:val="25"/>
          <w:szCs w:val="25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63C03"/>
    <w:rsid w:val="356877E0"/>
    <w:rsid w:val="38A93B0F"/>
    <w:rsid w:val="486C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2021-02-07T01:37:00Z</dcterms:created>
  <dc:creator>Administrator</dc:creator>
  <cp:lastModifiedBy>姓赵</cp:lastModifiedBy>
  <dcterms:modified xsi:type="dcterms:W3CDTF">2021-02-07T01:56:06Z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