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8F32FF" w14:textId="77777777" w:rsidR="006A2181" w:rsidRPr="006A2181" w:rsidRDefault="006A2181" w:rsidP="006A2181">
      <w:pPr>
        <w:spacing w:line="400" w:lineRule="exact"/>
        <w:jc w:val="center"/>
        <w:rPr>
          <w:rFonts w:ascii="Times New Roman" w:eastAsia="黑体" w:hAnsi="Times New Roman"/>
          <w:b/>
          <w:bCs/>
          <w:sz w:val="40"/>
          <w:szCs w:val="40"/>
        </w:rPr>
      </w:pPr>
      <w:r w:rsidRPr="006A2181">
        <w:rPr>
          <w:rFonts w:ascii="Times New Roman" w:eastAsia="黑体" w:hAnsi="Times New Roman" w:hint="eastAsia"/>
          <w:b/>
          <w:bCs/>
          <w:sz w:val="40"/>
          <w:szCs w:val="40"/>
        </w:rPr>
        <w:t>科研院所改革发展项目申报指南</w:t>
      </w:r>
    </w:p>
    <w:p w14:paraId="63AB06F1" w14:textId="68987361" w:rsidR="005E75E4" w:rsidRDefault="005E75E4" w:rsidP="005E75E4">
      <w:pPr>
        <w:spacing w:line="400" w:lineRule="exact"/>
        <w:jc w:val="left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楷体_GB2312" w:hAnsi="Times New Roman"/>
          <w:sz w:val="30"/>
          <w:szCs w:val="30"/>
        </w:rPr>
        <w:t xml:space="preserve">  </w:t>
      </w:r>
      <w:r>
        <w:rPr>
          <w:rFonts w:ascii="Times New Roman" w:eastAsia="楷体_GB2312" w:hAnsi="Times New Roman" w:hint="eastAsia"/>
          <w:sz w:val="28"/>
          <w:szCs w:val="28"/>
        </w:rPr>
        <w:t xml:space="preserve"> </w:t>
      </w:r>
      <w:r>
        <w:rPr>
          <w:rFonts w:ascii="Times New Roman" w:eastAsia="楷体_GB2312" w:hAnsi="Times New Roman"/>
          <w:sz w:val="28"/>
          <w:szCs w:val="28"/>
        </w:rPr>
        <w:t>（该指南在线填写</w:t>
      </w:r>
      <w:r>
        <w:rPr>
          <w:rFonts w:ascii="Times New Roman" w:eastAsia="楷体_GB2312" w:hAnsi="Times New Roman"/>
          <w:sz w:val="28"/>
          <w:szCs w:val="28"/>
        </w:rPr>
        <w:t>“</w:t>
      </w:r>
      <w:r>
        <w:rPr>
          <w:rFonts w:ascii="Times New Roman" w:eastAsia="楷体_GB2312" w:hAnsi="Times New Roman"/>
          <w:sz w:val="28"/>
          <w:szCs w:val="28"/>
        </w:rPr>
        <w:t>四川省省级科研院所改善科研条件资金和项目申报书</w:t>
      </w:r>
      <w:r>
        <w:rPr>
          <w:rFonts w:ascii="Times New Roman" w:eastAsia="楷体_GB2312" w:hAnsi="Times New Roman"/>
          <w:sz w:val="28"/>
          <w:szCs w:val="28"/>
        </w:rPr>
        <w:t>”“</w:t>
      </w:r>
      <w:r>
        <w:rPr>
          <w:rFonts w:ascii="Times New Roman" w:eastAsia="楷体_GB2312" w:hAnsi="Times New Roman"/>
          <w:sz w:val="28"/>
          <w:szCs w:val="28"/>
        </w:rPr>
        <w:t>四川省省级科研院所基本科研业务费申报书</w:t>
      </w:r>
      <w:r>
        <w:rPr>
          <w:rFonts w:ascii="Times New Roman" w:eastAsia="楷体_GB2312" w:hAnsi="Times New Roman"/>
          <w:sz w:val="28"/>
          <w:szCs w:val="28"/>
        </w:rPr>
        <w:t>”“</w:t>
      </w:r>
      <w:r>
        <w:rPr>
          <w:rFonts w:ascii="Times New Roman" w:eastAsia="楷体_GB2312" w:hAnsi="Times New Roman"/>
          <w:sz w:val="28"/>
          <w:szCs w:val="28"/>
        </w:rPr>
        <w:t>四川省省级科研院所科技成果转化项目申报书</w:t>
      </w:r>
      <w:r>
        <w:rPr>
          <w:rFonts w:ascii="Times New Roman" w:eastAsia="楷体_GB2312" w:hAnsi="Times New Roman"/>
          <w:sz w:val="28"/>
          <w:szCs w:val="28"/>
        </w:rPr>
        <w:t>”</w:t>
      </w:r>
      <w:r>
        <w:rPr>
          <w:rFonts w:ascii="Times New Roman" w:eastAsia="楷体_GB2312" w:hAnsi="Times New Roman"/>
          <w:sz w:val="28"/>
          <w:szCs w:val="28"/>
        </w:rPr>
        <w:t>。指南咨询：罗实军</w:t>
      </w:r>
      <w:r>
        <w:rPr>
          <w:rFonts w:ascii="Times New Roman" w:eastAsia="楷体_GB2312" w:hAnsi="Times New Roman" w:hint="eastAsia"/>
          <w:sz w:val="28"/>
          <w:szCs w:val="28"/>
        </w:rPr>
        <w:t>，</w:t>
      </w:r>
      <w:r>
        <w:rPr>
          <w:rFonts w:ascii="Times New Roman" w:eastAsia="楷体_GB2312" w:hAnsi="Times New Roman"/>
          <w:sz w:val="28"/>
          <w:szCs w:val="28"/>
        </w:rPr>
        <w:t>028-86719619</w:t>
      </w:r>
      <w:r>
        <w:rPr>
          <w:rFonts w:ascii="Times New Roman" w:eastAsia="楷体_GB2312" w:hAnsi="Times New Roman"/>
          <w:sz w:val="28"/>
          <w:szCs w:val="28"/>
        </w:rPr>
        <w:t>）</w:t>
      </w:r>
    </w:p>
    <w:p w14:paraId="333638DF" w14:textId="77777777" w:rsidR="005E75E4" w:rsidRDefault="005E75E4" w:rsidP="005E75E4">
      <w:pPr>
        <w:spacing w:line="50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</w:p>
    <w:p w14:paraId="42309D60" w14:textId="77777777" w:rsidR="005E75E4" w:rsidRDefault="005E75E4" w:rsidP="005E75E4">
      <w:pPr>
        <w:spacing w:line="360" w:lineRule="exact"/>
        <w:ind w:firstLineChars="200" w:firstLine="600"/>
        <w:rPr>
          <w:rFonts w:ascii="Times New Roman" w:eastAsia="黑体" w:hAnsi="Times New Roman"/>
          <w:sz w:val="30"/>
          <w:szCs w:val="30"/>
        </w:rPr>
      </w:pPr>
      <w:r>
        <w:rPr>
          <w:rFonts w:ascii="Times New Roman" w:eastAsia="黑体" w:hAnsi="Times New Roman"/>
          <w:sz w:val="30"/>
          <w:szCs w:val="30"/>
        </w:rPr>
        <w:t>——</w:t>
      </w:r>
      <w:r>
        <w:rPr>
          <w:rFonts w:ascii="Times New Roman" w:eastAsia="黑体" w:hAnsi="Times New Roman"/>
          <w:sz w:val="30"/>
          <w:szCs w:val="30"/>
        </w:rPr>
        <w:t>总体绩效目标</w:t>
      </w:r>
      <w:bookmarkStart w:id="0" w:name="_GoBack"/>
      <w:bookmarkEnd w:id="0"/>
    </w:p>
    <w:p w14:paraId="5E1247F6" w14:textId="77777777" w:rsidR="005E75E4" w:rsidRDefault="005E75E4" w:rsidP="005E75E4">
      <w:pPr>
        <w:spacing w:line="3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推动科研院所改革发展，改善科研建设条件，培育壮大人才队伍，加速科技成果转化，充分发挥科研院所在创新体系中的骨干和引领作用，实现一定的经济和社会效益。</w:t>
      </w:r>
    </w:p>
    <w:p w14:paraId="7E5F8B45" w14:textId="77777777" w:rsidR="005E75E4" w:rsidRDefault="005E75E4" w:rsidP="005E75E4">
      <w:pPr>
        <w:spacing w:line="360" w:lineRule="exact"/>
        <w:ind w:firstLineChars="200" w:firstLine="600"/>
        <w:rPr>
          <w:rFonts w:ascii="Times New Roman" w:eastAsia="黑体" w:hAnsi="Times New Roman"/>
          <w:sz w:val="30"/>
          <w:szCs w:val="30"/>
        </w:rPr>
      </w:pPr>
      <w:r>
        <w:rPr>
          <w:rFonts w:ascii="Times New Roman" w:eastAsia="黑体" w:hAnsi="Times New Roman"/>
          <w:sz w:val="30"/>
          <w:szCs w:val="30"/>
        </w:rPr>
        <w:t>——</w:t>
      </w:r>
      <w:r>
        <w:rPr>
          <w:rFonts w:ascii="Times New Roman" w:eastAsia="黑体" w:hAnsi="Times New Roman"/>
          <w:sz w:val="30"/>
          <w:szCs w:val="30"/>
        </w:rPr>
        <w:t>资金支持方式和支持经费</w:t>
      </w:r>
    </w:p>
    <w:p w14:paraId="326ECD47" w14:textId="77777777" w:rsidR="005E75E4" w:rsidRDefault="005E75E4" w:rsidP="005E75E4">
      <w:pPr>
        <w:spacing w:line="3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（一）专项资金采取前补助支持方式。</w:t>
      </w:r>
    </w:p>
    <w:p w14:paraId="5FC5F655" w14:textId="77777777" w:rsidR="005E75E4" w:rsidRDefault="005E75E4" w:rsidP="005E75E4">
      <w:pPr>
        <w:spacing w:line="3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（二）科研院所改革发展项目包括省级科研院所改善科研条件资金和项目、省级科研院所基本科研业务费和省级科研院所科技成果转化项目。科研院所改革发展项目支持范围见附件。</w:t>
      </w:r>
    </w:p>
    <w:p w14:paraId="4887F70A" w14:textId="77777777" w:rsidR="005E75E4" w:rsidRDefault="005E75E4" w:rsidP="005E75E4">
      <w:pPr>
        <w:spacing w:line="3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 xml:space="preserve">1. </w:t>
      </w:r>
      <w:r>
        <w:rPr>
          <w:rFonts w:ascii="Times New Roman" w:eastAsia="仿宋_GB2312" w:hAnsi="Times New Roman"/>
          <w:sz w:val="30"/>
          <w:szCs w:val="30"/>
        </w:rPr>
        <w:t>四川省省级科研院所改善科研条件资金和项目。</w:t>
      </w:r>
    </w:p>
    <w:p w14:paraId="231D2482" w14:textId="77777777" w:rsidR="005E75E4" w:rsidRDefault="005E75E4" w:rsidP="005E75E4">
      <w:pPr>
        <w:spacing w:line="3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省级科研院所改善科研条件资金和项目由申报单位据实申报，根据轻重缓急按需支持。</w:t>
      </w:r>
    </w:p>
    <w:p w14:paraId="300E5BF4" w14:textId="77777777" w:rsidR="005E75E4" w:rsidRDefault="005E75E4" w:rsidP="005E75E4">
      <w:pPr>
        <w:spacing w:line="3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2.</w:t>
      </w:r>
      <w:r>
        <w:rPr>
          <w:rFonts w:ascii="Times New Roman" w:eastAsia="仿宋_GB2312" w:hAnsi="Times New Roman"/>
          <w:sz w:val="30"/>
          <w:szCs w:val="30"/>
        </w:rPr>
        <w:t>省级科研院所基本科研业务费。</w:t>
      </w:r>
    </w:p>
    <w:p w14:paraId="31EA797B" w14:textId="77777777" w:rsidR="005E75E4" w:rsidRDefault="005E75E4" w:rsidP="005E75E4">
      <w:pPr>
        <w:spacing w:line="3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省级科研院所基本科研业务费，根据科研院所科研人员数和</w:t>
      </w:r>
      <w:r>
        <w:rPr>
          <w:rFonts w:ascii="Times New Roman" w:eastAsia="仿宋_GB2312" w:hAnsi="Times New Roman"/>
          <w:sz w:val="30"/>
          <w:szCs w:val="30"/>
        </w:rPr>
        <w:t>1978</w:t>
      </w:r>
      <w:r>
        <w:rPr>
          <w:rFonts w:ascii="Times New Roman" w:eastAsia="仿宋_GB2312" w:hAnsi="Times New Roman"/>
          <w:sz w:val="30"/>
          <w:szCs w:val="30"/>
        </w:rPr>
        <w:t>年</w:t>
      </w:r>
      <w:r>
        <w:rPr>
          <w:rFonts w:ascii="Times New Roman" w:eastAsia="仿宋_GB2312" w:hAnsi="Times New Roman"/>
          <w:sz w:val="30"/>
          <w:szCs w:val="30"/>
        </w:rPr>
        <w:t>1</w:t>
      </w:r>
      <w:r>
        <w:rPr>
          <w:rFonts w:ascii="Times New Roman" w:eastAsia="仿宋_GB2312" w:hAnsi="Times New Roman"/>
          <w:sz w:val="30"/>
          <w:szCs w:val="30"/>
        </w:rPr>
        <w:t>月</w:t>
      </w:r>
      <w:r>
        <w:rPr>
          <w:rFonts w:ascii="Times New Roman" w:eastAsia="仿宋_GB2312" w:hAnsi="Times New Roman"/>
          <w:sz w:val="30"/>
          <w:szCs w:val="30"/>
        </w:rPr>
        <w:t>1</w:t>
      </w:r>
      <w:r>
        <w:rPr>
          <w:rFonts w:ascii="Times New Roman" w:eastAsia="仿宋_GB2312" w:hAnsi="Times New Roman"/>
          <w:sz w:val="30"/>
          <w:szCs w:val="30"/>
        </w:rPr>
        <w:t>日后出生的科研人员数、项目管理绩效、科研投入等情况，结合年度专项资金总额，采用因素法确定资金分配方案。首先提取</w:t>
      </w:r>
      <w:r>
        <w:rPr>
          <w:rFonts w:ascii="Times New Roman" w:eastAsia="仿宋_GB2312" w:hAnsi="Times New Roman"/>
          <w:sz w:val="30"/>
          <w:szCs w:val="30"/>
        </w:rPr>
        <w:t>10%</w:t>
      </w:r>
      <w:r>
        <w:rPr>
          <w:rFonts w:ascii="Times New Roman" w:eastAsia="仿宋_GB2312" w:hAnsi="Times New Roman"/>
          <w:sz w:val="30"/>
          <w:szCs w:val="30"/>
        </w:rPr>
        <w:t>左右的金额，用于</w:t>
      </w:r>
      <w:proofErr w:type="gramStart"/>
      <w:r>
        <w:rPr>
          <w:rFonts w:ascii="Times New Roman" w:eastAsia="仿宋_GB2312" w:hAnsi="Times New Roman"/>
          <w:sz w:val="30"/>
          <w:szCs w:val="30"/>
        </w:rPr>
        <w:t>奖补科研</w:t>
      </w:r>
      <w:proofErr w:type="gramEnd"/>
      <w:r>
        <w:rPr>
          <w:rFonts w:ascii="Times New Roman" w:eastAsia="仿宋_GB2312" w:hAnsi="Times New Roman"/>
          <w:sz w:val="30"/>
          <w:szCs w:val="30"/>
        </w:rPr>
        <w:t>投入，再根据申报单位科技人员数、</w:t>
      </w:r>
      <w:r>
        <w:rPr>
          <w:rFonts w:ascii="Times New Roman" w:eastAsia="仿宋_GB2312" w:hAnsi="Times New Roman"/>
          <w:sz w:val="30"/>
          <w:szCs w:val="30"/>
        </w:rPr>
        <w:t>45</w:t>
      </w:r>
      <w:r>
        <w:rPr>
          <w:rFonts w:ascii="Times New Roman" w:eastAsia="仿宋_GB2312" w:hAnsi="Times New Roman"/>
          <w:sz w:val="30"/>
          <w:szCs w:val="30"/>
        </w:rPr>
        <w:t>岁及以下科技人员数分别按</w:t>
      </w:r>
      <w:r>
        <w:rPr>
          <w:rFonts w:ascii="Times New Roman" w:eastAsia="仿宋_GB2312" w:hAnsi="Times New Roman"/>
          <w:sz w:val="30"/>
          <w:szCs w:val="30"/>
        </w:rPr>
        <w:t>35%</w:t>
      </w:r>
      <w:r>
        <w:rPr>
          <w:rFonts w:ascii="Times New Roman" w:eastAsia="仿宋_GB2312" w:hAnsi="Times New Roman"/>
          <w:sz w:val="30"/>
          <w:szCs w:val="30"/>
        </w:rPr>
        <w:t>和</w:t>
      </w:r>
      <w:r>
        <w:rPr>
          <w:rFonts w:ascii="Times New Roman" w:eastAsia="仿宋_GB2312" w:hAnsi="Times New Roman"/>
          <w:sz w:val="30"/>
          <w:szCs w:val="30"/>
        </w:rPr>
        <w:t>55%</w:t>
      </w:r>
      <w:r>
        <w:rPr>
          <w:rFonts w:ascii="Times New Roman" w:eastAsia="仿宋_GB2312" w:hAnsi="Times New Roman"/>
          <w:sz w:val="30"/>
          <w:szCs w:val="30"/>
        </w:rPr>
        <w:t>进行分配，每个单位最低支持</w:t>
      </w:r>
      <w:r>
        <w:rPr>
          <w:rFonts w:ascii="Times New Roman" w:eastAsia="仿宋_GB2312" w:hAnsi="Times New Roman"/>
          <w:sz w:val="30"/>
          <w:szCs w:val="30"/>
        </w:rPr>
        <w:t>5</w:t>
      </w:r>
      <w:r>
        <w:rPr>
          <w:rFonts w:ascii="Times New Roman" w:eastAsia="仿宋_GB2312" w:hAnsi="Times New Roman"/>
          <w:sz w:val="30"/>
          <w:szCs w:val="30"/>
        </w:rPr>
        <w:t>万元</w:t>
      </w:r>
      <w:r>
        <w:rPr>
          <w:rFonts w:ascii="Times New Roman" w:eastAsia="仿宋_GB2312" w:hAnsi="Times New Roman"/>
          <w:sz w:val="30"/>
          <w:szCs w:val="30"/>
          <w:lang w:val="en"/>
        </w:rPr>
        <w:t>(</w:t>
      </w:r>
      <w:r>
        <w:rPr>
          <w:rFonts w:ascii="Times New Roman" w:eastAsia="仿宋_GB2312" w:hAnsi="Times New Roman"/>
          <w:sz w:val="30"/>
          <w:szCs w:val="30"/>
          <w:lang w:val="en"/>
        </w:rPr>
        <w:t>不足</w:t>
      </w:r>
      <w:r>
        <w:rPr>
          <w:rFonts w:ascii="Times New Roman" w:eastAsia="仿宋_GB2312" w:hAnsi="Times New Roman"/>
          <w:sz w:val="30"/>
          <w:szCs w:val="30"/>
        </w:rPr>
        <w:t>5</w:t>
      </w:r>
      <w:r>
        <w:rPr>
          <w:rFonts w:ascii="Times New Roman" w:eastAsia="仿宋_GB2312" w:hAnsi="Times New Roman"/>
          <w:sz w:val="30"/>
          <w:szCs w:val="30"/>
        </w:rPr>
        <w:t>万元，按</w:t>
      </w:r>
      <w:r>
        <w:rPr>
          <w:rFonts w:ascii="Times New Roman" w:eastAsia="仿宋_GB2312" w:hAnsi="Times New Roman"/>
          <w:sz w:val="30"/>
          <w:szCs w:val="30"/>
        </w:rPr>
        <w:t>5</w:t>
      </w:r>
      <w:r>
        <w:rPr>
          <w:rFonts w:ascii="Times New Roman" w:eastAsia="仿宋_GB2312" w:hAnsi="Times New Roman"/>
          <w:sz w:val="30"/>
          <w:szCs w:val="30"/>
        </w:rPr>
        <w:t>万元进行支持</w:t>
      </w:r>
      <w:r>
        <w:rPr>
          <w:rFonts w:ascii="Times New Roman" w:eastAsia="仿宋_GB2312" w:hAnsi="Times New Roman"/>
          <w:sz w:val="30"/>
          <w:szCs w:val="30"/>
          <w:lang w:val="en"/>
        </w:rPr>
        <w:t>)</w:t>
      </w:r>
      <w:r>
        <w:rPr>
          <w:rFonts w:ascii="Times New Roman" w:eastAsia="仿宋_GB2312" w:hAnsi="Times New Roman"/>
          <w:sz w:val="30"/>
          <w:szCs w:val="30"/>
        </w:rPr>
        <w:t>，最高支持</w:t>
      </w:r>
      <w:r>
        <w:rPr>
          <w:rFonts w:ascii="Times New Roman" w:eastAsia="仿宋_GB2312" w:hAnsi="Times New Roman"/>
          <w:sz w:val="30"/>
          <w:szCs w:val="30"/>
        </w:rPr>
        <w:t>150</w:t>
      </w:r>
      <w:r>
        <w:rPr>
          <w:rFonts w:ascii="Times New Roman" w:eastAsia="仿宋_GB2312" w:hAnsi="Times New Roman"/>
          <w:sz w:val="30"/>
          <w:szCs w:val="30"/>
        </w:rPr>
        <w:t>万元。由院所自主确定项目并进行全流程管理。</w:t>
      </w:r>
    </w:p>
    <w:p w14:paraId="0B43355C" w14:textId="77777777" w:rsidR="005E75E4" w:rsidRDefault="005E75E4" w:rsidP="005E75E4">
      <w:pPr>
        <w:spacing w:line="3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3.</w:t>
      </w:r>
      <w:r>
        <w:rPr>
          <w:rFonts w:ascii="Times New Roman" w:eastAsia="仿宋_GB2312" w:hAnsi="Times New Roman"/>
          <w:sz w:val="30"/>
          <w:szCs w:val="30"/>
        </w:rPr>
        <w:t>省级科研院所科技成果转化项目。</w:t>
      </w:r>
    </w:p>
    <w:p w14:paraId="2C62BD73" w14:textId="77777777" w:rsidR="005E75E4" w:rsidRDefault="005E75E4" w:rsidP="005E75E4">
      <w:pPr>
        <w:spacing w:line="3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省级科研院所科技成果转化项目，根据科技成果的技术水平、成熟度、市场前景等因素，按照重点、面上项目进行分类支持，分别支持经费</w:t>
      </w:r>
      <w:r>
        <w:rPr>
          <w:rFonts w:ascii="Times New Roman" w:eastAsia="仿宋_GB2312" w:hAnsi="Times New Roman"/>
          <w:sz w:val="30"/>
          <w:szCs w:val="30"/>
        </w:rPr>
        <w:t>100</w:t>
      </w:r>
      <w:r>
        <w:rPr>
          <w:rFonts w:ascii="Times New Roman" w:eastAsia="仿宋_GB2312" w:hAnsi="Times New Roman"/>
          <w:sz w:val="30"/>
          <w:szCs w:val="30"/>
        </w:rPr>
        <w:t>万元、</w:t>
      </w:r>
      <w:r>
        <w:rPr>
          <w:rFonts w:ascii="Times New Roman" w:eastAsia="仿宋_GB2312" w:hAnsi="Times New Roman"/>
          <w:sz w:val="30"/>
          <w:szCs w:val="30"/>
        </w:rPr>
        <w:t>50</w:t>
      </w:r>
      <w:r>
        <w:rPr>
          <w:rFonts w:ascii="Times New Roman" w:eastAsia="仿宋_GB2312" w:hAnsi="Times New Roman"/>
          <w:sz w:val="30"/>
          <w:szCs w:val="30"/>
        </w:rPr>
        <w:t>万元。</w:t>
      </w:r>
    </w:p>
    <w:p w14:paraId="630AB300" w14:textId="77777777" w:rsidR="005E75E4" w:rsidRDefault="005E75E4" w:rsidP="005E75E4">
      <w:pPr>
        <w:spacing w:line="360" w:lineRule="exact"/>
        <w:ind w:firstLineChars="200" w:firstLine="600"/>
        <w:rPr>
          <w:rFonts w:ascii="Times New Roman" w:eastAsia="楷体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（三）本</w:t>
      </w:r>
      <w:proofErr w:type="gramStart"/>
      <w:r>
        <w:rPr>
          <w:rFonts w:ascii="Times New Roman" w:eastAsia="仿宋_GB2312" w:hAnsi="Times New Roman"/>
          <w:sz w:val="30"/>
          <w:szCs w:val="30"/>
        </w:rPr>
        <w:t>专项对</w:t>
      </w:r>
      <w:proofErr w:type="gramEnd"/>
      <w:r>
        <w:rPr>
          <w:rFonts w:ascii="Times New Roman" w:eastAsia="仿宋_GB2312" w:hAnsi="Times New Roman"/>
          <w:sz w:val="30"/>
          <w:szCs w:val="30"/>
        </w:rPr>
        <w:t>申报单位匹配自筹资金无强制要求。</w:t>
      </w:r>
    </w:p>
    <w:p w14:paraId="2C81F91E" w14:textId="77777777" w:rsidR="005E75E4" w:rsidRDefault="005E75E4" w:rsidP="005E75E4">
      <w:pPr>
        <w:spacing w:line="360" w:lineRule="exact"/>
        <w:ind w:firstLineChars="200" w:firstLine="600"/>
        <w:rPr>
          <w:rFonts w:ascii="Times New Roman" w:eastAsia="黑体" w:hAnsi="Times New Roman"/>
          <w:sz w:val="30"/>
          <w:szCs w:val="30"/>
        </w:rPr>
      </w:pPr>
      <w:r>
        <w:rPr>
          <w:rFonts w:ascii="Times New Roman" w:eastAsia="黑体" w:hAnsi="Times New Roman"/>
          <w:sz w:val="30"/>
          <w:szCs w:val="30"/>
        </w:rPr>
        <w:t>——</w:t>
      </w:r>
      <w:r>
        <w:rPr>
          <w:rFonts w:ascii="Times New Roman" w:eastAsia="黑体" w:hAnsi="Times New Roman"/>
          <w:sz w:val="30"/>
          <w:szCs w:val="30"/>
        </w:rPr>
        <w:t>实施周期</w:t>
      </w:r>
    </w:p>
    <w:p w14:paraId="113EBFE1" w14:textId="77777777" w:rsidR="005E75E4" w:rsidRDefault="005E75E4" w:rsidP="005E75E4">
      <w:pPr>
        <w:spacing w:line="3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省级科研院所改善科研条件资金和项目实施周期</w:t>
      </w:r>
      <w:r>
        <w:rPr>
          <w:rFonts w:ascii="Times New Roman" w:eastAsia="仿宋_GB2312" w:hAnsi="Times New Roman"/>
          <w:sz w:val="30"/>
          <w:szCs w:val="30"/>
        </w:rPr>
        <w:t>1</w:t>
      </w:r>
      <w:r>
        <w:rPr>
          <w:rFonts w:ascii="Times New Roman" w:eastAsia="仿宋_GB2312" w:hAnsi="Times New Roman"/>
          <w:sz w:val="30"/>
          <w:szCs w:val="30"/>
        </w:rPr>
        <w:t>年，</w:t>
      </w:r>
      <w:r>
        <w:rPr>
          <w:rFonts w:ascii="Times New Roman" w:eastAsia="仿宋_GB2312" w:hAnsi="Times New Roman"/>
          <w:sz w:val="30"/>
          <w:szCs w:val="30"/>
        </w:rPr>
        <w:t>2023</w:t>
      </w:r>
      <w:r>
        <w:rPr>
          <w:rFonts w:ascii="Times New Roman" w:eastAsia="仿宋_GB2312" w:hAnsi="Times New Roman"/>
          <w:sz w:val="30"/>
          <w:szCs w:val="30"/>
        </w:rPr>
        <w:t>年</w:t>
      </w:r>
      <w:r>
        <w:rPr>
          <w:rFonts w:ascii="Times New Roman" w:eastAsia="仿宋_GB2312" w:hAnsi="Times New Roman"/>
          <w:sz w:val="30"/>
          <w:szCs w:val="30"/>
        </w:rPr>
        <w:t>1</w:t>
      </w:r>
      <w:r>
        <w:rPr>
          <w:rFonts w:ascii="Times New Roman" w:eastAsia="仿宋_GB2312" w:hAnsi="Times New Roman"/>
          <w:sz w:val="30"/>
          <w:szCs w:val="30"/>
        </w:rPr>
        <w:t>月至</w:t>
      </w:r>
      <w:r>
        <w:rPr>
          <w:rFonts w:ascii="Times New Roman" w:eastAsia="仿宋_GB2312" w:hAnsi="Times New Roman"/>
          <w:sz w:val="30"/>
          <w:szCs w:val="30"/>
        </w:rPr>
        <w:t>2023</w:t>
      </w:r>
      <w:r>
        <w:rPr>
          <w:rFonts w:ascii="Times New Roman" w:eastAsia="仿宋_GB2312" w:hAnsi="Times New Roman"/>
          <w:sz w:val="30"/>
          <w:szCs w:val="30"/>
        </w:rPr>
        <w:t>年</w:t>
      </w:r>
      <w:r>
        <w:rPr>
          <w:rFonts w:ascii="Times New Roman" w:eastAsia="仿宋_GB2312" w:hAnsi="Times New Roman"/>
          <w:sz w:val="30"/>
          <w:szCs w:val="30"/>
        </w:rPr>
        <w:t>12</w:t>
      </w:r>
      <w:r>
        <w:rPr>
          <w:rFonts w:ascii="Times New Roman" w:eastAsia="仿宋_GB2312" w:hAnsi="Times New Roman"/>
          <w:sz w:val="30"/>
          <w:szCs w:val="30"/>
        </w:rPr>
        <w:t>月。</w:t>
      </w:r>
    </w:p>
    <w:p w14:paraId="2F53D542" w14:textId="77777777" w:rsidR="005E75E4" w:rsidRDefault="005E75E4" w:rsidP="005E75E4">
      <w:pPr>
        <w:spacing w:line="3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省级科研院所基本科研业务费项目实施周期由承担单位根据实</w:t>
      </w:r>
      <w:r>
        <w:rPr>
          <w:rFonts w:ascii="Times New Roman" w:eastAsia="仿宋_GB2312" w:hAnsi="Times New Roman"/>
          <w:sz w:val="30"/>
          <w:szCs w:val="30"/>
        </w:rPr>
        <w:lastRenderedPageBreak/>
        <w:t>际情况自行确定。</w:t>
      </w:r>
    </w:p>
    <w:p w14:paraId="3E29197F" w14:textId="77777777" w:rsidR="005E75E4" w:rsidRDefault="005E75E4" w:rsidP="005E75E4">
      <w:pPr>
        <w:shd w:val="clear" w:color="auto" w:fill="FFFFFF"/>
        <w:spacing w:line="360" w:lineRule="exact"/>
        <w:ind w:firstLineChars="200" w:firstLine="600"/>
        <w:rPr>
          <w:rFonts w:ascii="Times New Roman" w:eastAsia="仿宋_GB2312" w:hAnsi="Times New Roman"/>
          <w:color w:val="000000"/>
          <w:kern w:val="0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省级科研院所科技成果转化项目实施周期</w:t>
      </w:r>
      <w:r>
        <w:rPr>
          <w:rFonts w:ascii="Times New Roman" w:eastAsia="仿宋_GB2312" w:hAnsi="Times New Roman"/>
          <w:sz w:val="30"/>
          <w:szCs w:val="30"/>
        </w:rPr>
        <w:t>1—2</w:t>
      </w:r>
      <w:r>
        <w:rPr>
          <w:rFonts w:ascii="Times New Roman" w:eastAsia="仿宋_GB2312" w:hAnsi="Times New Roman"/>
          <w:sz w:val="30"/>
          <w:szCs w:val="30"/>
        </w:rPr>
        <w:t>年，</w:t>
      </w:r>
      <w:r>
        <w:rPr>
          <w:rFonts w:ascii="Times New Roman" w:eastAsia="仿宋_GB2312" w:hAnsi="Times New Roman"/>
          <w:color w:val="000000"/>
          <w:kern w:val="0"/>
          <w:sz w:val="30"/>
          <w:szCs w:val="30"/>
        </w:rPr>
        <w:t>自</w:t>
      </w:r>
      <w:r>
        <w:rPr>
          <w:rFonts w:ascii="Times New Roman" w:eastAsia="仿宋_GB2312" w:hAnsi="Times New Roman"/>
          <w:color w:val="000000"/>
          <w:kern w:val="0"/>
          <w:sz w:val="30"/>
          <w:szCs w:val="30"/>
        </w:rPr>
        <w:t>2023</w:t>
      </w:r>
      <w:r>
        <w:rPr>
          <w:rFonts w:ascii="Times New Roman" w:eastAsia="仿宋_GB2312" w:hAnsi="Times New Roman"/>
          <w:color w:val="000000"/>
          <w:kern w:val="0"/>
          <w:sz w:val="30"/>
          <w:szCs w:val="30"/>
        </w:rPr>
        <w:t>年</w:t>
      </w:r>
      <w:r>
        <w:rPr>
          <w:rFonts w:ascii="Times New Roman" w:eastAsia="仿宋_GB2312" w:hAnsi="Times New Roman"/>
          <w:color w:val="000000"/>
          <w:kern w:val="0"/>
          <w:sz w:val="30"/>
          <w:szCs w:val="30"/>
        </w:rPr>
        <w:t>1</w:t>
      </w:r>
      <w:r>
        <w:rPr>
          <w:rFonts w:ascii="Times New Roman" w:eastAsia="仿宋_GB2312" w:hAnsi="Times New Roman"/>
          <w:color w:val="000000"/>
          <w:kern w:val="0"/>
          <w:sz w:val="30"/>
          <w:szCs w:val="30"/>
        </w:rPr>
        <w:t>月</w:t>
      </w:r>
      <w:r>
        <w:rPr>
          <w:rFonts w:ascii="Times New Roman" w:eastAsia="仿宋_GB2312" w:hAnsi="Times New Roman"/>
          <w:color w:val="000000"/>
          <w:kern w:val="0"/>
          <w:sz w:val="30"/>
          <w:szCs w:val="30"/>
        </w:rPr>
        <w:t>1</w:t>
      </w:r>
      <w:r>
        <w:rPr>
          <w:rFonts w:ascii="Times New Roman" w:eastAsia="仿宋_GB2312" w:hAnsi="Times New Roman"/>
          <w:color w:val="000000"/>
          <w:kern w:val="0"/>
          <w:sz w:val="30"/>
          <w:szCs w:val="30"/>
        </w:rPr>
        <w:t>日起。</w:t>
      </w:r>
    </w:p>
    <w:p w14:paraId="49C3F2C8" w14:textId="77777777" w:rsidR="005E75E4" w:rsidRDefault="005E75E4" w:rsidP="005E75E4">
      <w:pPr>
        <w:spacing w:line="360" w:lineRule="exact"/>
        <w:ind w:firstLineChars="200" w:firstLine="600"/>
        <w:rPr>
          <w:rFonts w:ascii="Times New Roman" w:eastAsia="黑体" w:hAnsi="Times New Roman"/>
          <w:sz w:val="30"/>
          <w:szCs w:val="30"/>
        </w:rPr>
      </w:pPr>
      <w:r>
        <w:rPr>
          <w:rFonts w:ascii="Times New Roman" w:eastAsia="黑体" w:hAnsi="Times New Roman"/>
          <w:sz w:val="30"/>
          <w:szCs w:val="30"/>
        </w:rPr>
        <w:t>——</w:t>
      </w:r>
      <w:r>
        <w:rPr>
          <w:rFonts w:ascii="Times New Roman" w:eastAsia="黑体" w:hAnsi="Times New Roman"/>
          <w:sz w:val="30"/>
          <w:szCs w:val="30"/>
        </w:rPr>
        <w:t>支持方向和重点</w:t>
      </w:r>
    </w:p>
    <w:p w14:paraId="7D45ADBB" w14:textId="77777777" w:rsidR="005E75E4" w:rsidRDefault="005E75E4" w:rsidP="005E75E4">
      <w:pPr>
        <w:spacing w:line="360" w:lineRule="exact"/>
        <w:ind w:firstLineChars="200" w:firstLine="600"/>
        <w:rPr>
          <w:rFonts w:ascii="Times New Roman" w:eastAsia="楷体_GB2312" w:hAnsi="Times New Roman"/>
          <w:sz w:val="30"/>
          <w:szCs w:val="30"/>
        </w:rPr>
      </w:pPr>
      <w:r>
        <w:rPr>
          <w:rFonts w:ascii="Times New Roman" w:eastAsia="楷体_GB2312" w:hAnsi="Times New Roman"/>
          <w:sz w:val="30"/>
          <w:szCs w:val="30"/>
        </w:rPr>
        <w:t>（一）</w:t>
      </w:r>
      <w:r>
        <w:rPr>
          <w:rFonts w:ascii="Times New Roman" w:eastAsia="仿宋_GB2312" w:hAnsi="Times New Roman"/>
          <w:sz w:val="30"/>
          <w:szCs w:val="30"/>
        </w:rPr>
        <w:t>省级科研院所改善科研条件资金和项目</w:t>
      </w:r>
      <w:r>
        <w:rPr>
          <w:rFonts w:ascii="Times New Roman" w:eastAsia="楷体_GB2312" w:hAnsi="Times New Roman"/>
          <w:sz w:val="30"/>
          <w:szCs w:val="30"/>
        </w:rPr>
        <w:t>。</w:t>
      </w:r>
    </w:p>
    <w:p w14:paraId="7526DF48" w14:textId="77777777" w:rsidR="005E75E4" w:rsidRDefault="005E75E4" w:rsidP="005E75E4">
      <w:pPr>
        <w:spacing w:line="3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1.</w:t>
      </w:r>
      <w:r>
        <w:rPr>
          <w:rFonts w:ascii="Times New Roman" w:eastAsia="仿宋_GB2312" w:hAnsi="Times New Roman"/>
          <w:sz w:val="30"/>
          <w:szCs w:val="30"/>
        </w:rPr>
        <w:t>连续使用</w:t>
      </w:r>
      <w:r>
        <w:rPr>
          <w:rFonts w:ascii="Times New Roman" w:eastAsia="仿宋_GB2312" w:hAnsi="Times New Roman"/>
          <w:sz w:val="30"/>
          <w:szCs w:val="30"/>
        </w:rPr>
        <w:t>15</w:t>
      </w:r>
      <w:r>
        <w:rPr>
          <w:rFonts w:ascii="Times New Roman" w:eastAsia="仿宋_GB2312" w:hAnsi="Times New Roman"/>
          <w:sz w:val="30"/>
          <w:szCs w:val="30"/>
        </w:rPr>
        <w:t>年以上、且已不能适应科研工作需要的科研用房及科研辅助设施的维修改造。高湿、高寒、高海拔等特殊条件下的科研用房及科研辅助设施，可适当放宽使用年限。</w:t>
      </w:r>
    </w:p>
    <w:p w14:paraId="6F50D333" w14:textId="77777777" w:rsidR="005E75E4" w:rsidRDefault="005E75E4" w:rsidP="005E75E4">
      <w:pPr>
        <w:spacing w:line="3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2.</w:t>
      </w:r>
      <w:r>
        <w:rPr>
          <w:rFonts w:ascii="Times New Roman" w:eastAsia="仿宋_GB2312" w:hAnsi="Times New Roman"/>
          <w:sz w:val="30"/>
          <w:szCs w:val="30"/>
        </w:rPr>
        <w:t>水、暖、电、气及环境保护等基础设施的维修改造。</w:t>
      </w:r>
    </w:p>
    <w:p w14:paraId="0AC34A16" w14:textId="77777777" w:rsidR="005E75E4" w:rsidRDefault="005E75E4" w:rsidP="005E75E4">
      <w:pPr>
        <w:spacing w:line="3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3.</w:t>
      </w:r>
      <w:r>
        <w:rPr>
          <w:rFonts w:ascii="Times New Roman" w:eastAsia="仿宋_GB2312" w:hAnsi="Times New Roman"/>
          <w:sz w:val="30"/>
          <w:szCs w:val="30"/>
        </w:rPr>
        <w:t>直接为科学研究工作服务的科学仪器设备、文献资料（含电子图书等）购置。</w:t>
      </w:r>
    </w:p>
    <w:p w14:paraId="00FDD988" w14:textId="77777777" w:rsidR="005E75E4" w:rsidRDefault="005E75E4" w:rsidP="005E75E4">
      <w:pPr>
        <w:spacing w:line="3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4.</w:t>
      </w:r>
      <w:r>
        <w:rPr>
          <w:rFonts w:ascii="Times New Roman" w:eastAsia="仿宋_GB2312" w:hAnsi="Times New Roman"/>
          <w:sz w:val="30"/>
          <w:szCs w:val="30"/>
        </w:rPr>
        <w:t>利用成熟技术，自主研制用于科研的仪器设备，或对尚有较好利用价值、直接服务于科学研究的仪器设备所进行的功能扩展、技术升级等。</w:t>
      </w:r>
    </w:p>
    <w:p w14:paraId="258ED7FA" w14:textId="77777777" w:rsidR="005E75E4" w:rsidRDefault="005E75E4" w:rsidP="005E75E4">
      <w:pPr>
        <w:spacing w:line="3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5.</w:t>
      </w:r>
      <w:r>
        <w:rPr>
          <w:rFonts w:ascii="Times New Roman" w:eastAsia="仿宋_GB2312" w:hAnsi="Times New Roman"/>
          <w:sz w:val="30"/>
          <w:szCs w:val="30"/>
        </w:rPr>
        <w:t>信息网络建设、安全隐患排查和整治等其他工作。</w:t>
      </w:r>
    </w:p>
    <w:p w14:paraId="740053AE" w14:textId="77777777" w:rsidR="005E75E4" w:rsidRDefault="005E75E4" w:rsidP="005E75E4">
      <w:pPr>
        <w:spacing w:line="360" w:lineRule="exact"/>
        <w:ind w:firstLineChars="200" w:firstLine="600"/>
        <w:rPr>
          <w:rFonts w:ascii="Times New Roman" w:eastAsia="楷体_GB2312" w:hAnsi="Times New Roman"/>
          <w:sz w:val="30"/>
          <w:szCs w:val="30"/>
        </w:rPr>
      </w:pPr>
      <w:r>
        <w:rPr>
          <w:rFonts w:ascii="Times New Roman" w:eastAsia="楷体_GB2312" w:hAnsi="Times New Roman"/>
          <w:sz w:val="30"/>
          <w:szCs w:val="30"/>
        </w:rPr>
        <w:t>（二）省级科研院所基本科研业务费。</w:t>
      </w:r>
    </w:p>
    <w:p w14:paraId="4B9738F4" w14:textId="77777777" w:rsidR="005E75E4" w:rsidRDefault="005E75E4" w:rsidP="005E75E4">
      <w:pPr>
        <w:spacing w:line="3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1.</w:t>
      </w:r>
      <w:r>
        <w:rPr>
          <w:rFonts w:ascii="Times New Roman" w:eastAsia="仿宋_GB2312" w:hAnsi="Times New Roman"/>
          <w:sz w:val="30"/>
          <w:szCs w:val="30"/>
        </w:rPr>
        <w:t>由科研院所自主选题开展的科研工作；</w:t>
      </w:r>
    </w:p>
    <w:p w14:paraId="0370B8BE" w14:textId="77777777" w:rsidR="005E75E4" w:rsidRDefault="005E75E4" w:rsidP="005E75E4">
      <w:pPr>
        <w:spacing w:line="3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2.</w:t>
      </w:r>
      <w:r>
        <w:rPr>
          <w:rFonts w:ascii="Times New Roman" w:eastAsia="仿宋_GB2312" w:hAnsi="Times New Roman"/>
          <w:sz w:val="30"/>
          <w:szCs w:val="30"/>
        </w:rPr>
        <w:t>所属行业基础性、支撑性、应急性科研工作；</w:t>
      </w:r>
    </w:p>
    <w:p w14:paraId="166C0B2C" w14:textId="77777777" w:rsidR="005E75E4" w:rsidRDefault="005E75E4" w:rsidP="005E75E4">
      <w:pPr>
        <w:spacing w:line="3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3.</w:t>
      </w:r>
      <w:r>
        <w:rPr>
          <w:rFonts w:ascii="Times New Roman" w:eastAsia="仿宋_GB2312" w:hAnsi="Times New Roman"/>
          <w:sz w:val="30"/>
          <w:szCs w:val="30"/>
        </w:rPr>
        <w:t>团队建设及年轻人才培养；</w:t>
      </w:r>
    </w:p>
    <w:p w14:paraId="49F548A9" w14:textId="77777777" w:rsidR="005E75E4" w:rsidRDefault="005E75E4" w:rsidP="005E75E4">
      <w:pPr>
        <w:spacing w:line="3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4.</w:t>
      </w:r>
      <w:r>
        <w:rPr>
          <w:rFonts w:ascii="Times New Roman" w:eastAsia="仿宋_GB2312" w:hAnsi="Times New Roman"/>
          <w:sz w:val="30"/>
          <w:szCs w:val="30"/>
        </w:rPr>
        <w:t>开展国际科技合作与交流；</w:t>
      </w:r>
    </w:p>
    <w:p w14:paraId="61F165A4" w14:textId="77777777" w:rsidR="005E75E4" w:rsidRDefault="005E75E4" w:rsidP="005E75E4">
      <w:pPr>
        <w:spacing w:line="3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5.</w:t>
      </w:r>
      <w:r>
        <w:rPr>
          <w:rFonts w:ascii="Times New Roman" w:eastAsia="仿宋_GB2312" w:hAnsi="Times New Roman"/>
          <w:sz w:val="30"/>
          <w:szCs w:val="30"/>
        </w:rPr>
        <w:t>科技基础性工作等其他工作。</w:t>
      </w:r>
    </w:p>
    <w:p w14:paraId="04D53426" w14:textId="77777777" w:rsidR="005E75E4" w:rsidRDefault="005E75E4" w:rsidP="005E75E4">
      <w:pPr>
        <w:spacing w:line="360" w:lineRule="exact"/>
        <w:ind w:firstLineChars="200" w:firstLine="600"/>
        <w:rPr>
          <w:rFonts w:ascii="Times New Roman" w:eastAsia="楷体_GB2312" w:hAnsi="Times New Roman"/>
          <w:sz w:val="30"/>
          <w:szCs w:val="30"/>
        </w:rPr>
      </w:pPr>
      <w:r>
        <w:rPr>
          <w:rFonts w:ascii="Times New Roman" w:eastAsia="楷体_GB2312" w:hAnsi="Times New Roman"/>
          <w:sz w:val="30"/>
          <w:szCs w:val="30"/>
        </w:rPr>
        <w:t>（三）省级科研院所科技成果转化项目。</w:t>
      </w:r>
    </w:p>
    <w:p w14:paraId="023E5B0B" w14:textId="77777777" w:rsidR="005E75E4" w:rsidRDefault="005E75E4" w:rsidP="005E75E4">
      <w:pPr>
        <w:spacing w:line="3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围绕省委省政府重点工作，聚焦现代产业体系建设、民生社会发展等重点领域，择优支持技术水平先进、投资科学合理、具有市场前景、经济及社会效益较好、成熟度较高的技术成果实施转化。</w:t>
      </w:r>
    </w:p>
    <w:p w14:paraId="2D37622E" w14:textId="77777777" w:rsidR="005E75E4" w:rsidRDefault="005E75E4" w:rsidP="005E75E4">
      <w:pPr>
        <w:spacing w:line="360" w:lineRule="exact"/>
        <w:ind w:firstLineChars="200" w:firstLine="600"/>
        <w:rPr>
          <w:rFonts w:ascii="Times New Roman" w:eastAsia="黑体" w:hAnsi="Times New Roman"/>
          <w:sz w:val="30"/>
          <w:szCs w:val="30"/>
        </w:rPr>
      </w:pPr>
      <w:r>
        <w:rPr>
          <w:rFonts w:ascii="Times New Roman" w:eastAsia="黑体" w:hAnsi="Times New Roman"/>
          <w:sz w:val="30"/>
          <w:szCs w:val="30"/>
        </w:rPr>
        <w:t>——</w:t>
      </w:r>
      <w:r>
        <w:rPr>
          <w:rFonts w:ascii="Times New Roman" w:eastAsia="黑体" w:hAnsi="Times New Roman"/>
          <w:sz w:val="30"/>
          <w:szCs w:val="30"/>
        </w:rPr>
        <w:t>有关要求</w:t>
      </w:r>
    </w:p>
    <w:p w14:paraId="40BE467F" w14:textId="77777777" w:rsidR="005E75E4" w:rsidRDefault="005E75E4" w:rsidP="005E75E4">
      <w:pPr>
        <w:spacing w:line="360" w:lineRule="exact"/>
        <w:ind w:firstLineChars="200" w:firstLine="600"/>
        <w:rPr>
          <w:rFonts w:ascii="Times New Roman" w:eastAsia="楷体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科研院所改革发展项目申报单位提出的绩效目标应当明确，包括但不限于突破技术瓶颈，解决</w:t>
      </w:r>
      <w:r>
        <w:rPr>
          <w:rFonts w:ascii="Times New Roman" w:eastAsia="仿宋_GB2312" w:hAnsi="Times New Roman"/>
          <w:sz w:val="30"/>
          <w:szCs w:val="30"/>
        </w:rPr>
        <w:t>“</w:t>
      </w:r>
      <w:r>
        <w:rPr>
          <w:rFonts w:ascii="Times New Roman" w:eastAsia="仿宋_GB2312" w:hAnsi="Times New Roman"/>
          <w:sz w:val="30"/>
          <w:szCs w:val="30"/>
        </w:rPr>
        <w:t>卡脖子</w:t>
      </w:r>
      <w:r>
        <w:rPr>
          <w:rFonts w:ascii="Times New Roman" w:eastAsia="仿宋_GB2312" w:hAnsi="Times New Roman"/>
          <w:sz w:val="30"/>
          <w:szCs w:val="30"/>
        </w:rPr>
        <w:t>”</w:t>
      </w:r>
      <w:r>
        <w:rPr>
          <w:rFonts w:ascii="Times New Roman" w:eastAsia="仿宋_GB2312" w:hAnsi="Times New Roman"/>
          <w:sz w:val="30"/>
          <w:szCs w:val="30"/>
        </w:rPr>
        <w:t>技术、关键技术问题，获得（申请）发明专利、实用新型专利，培养、引进人才和团队，项目产品实现销售收入，乡村振兴目标及其他经济社会效益目标等。</w:t>
      </w:r>
    </w:p>
    <w:p w14:paraId="5EA34110" w14:textId="77777777" w:rsidR="005E75E4" w:rsidRDefault="005E75E4" w:rsidP="005E75E4">
      <w:pPr>
        <w:spacing w:line="360" w:lineRule="exact"/>
        <w:ind w:firstLineChars="200" w:firstLine="600"/>
        <w:rPr>
          <w:rFonts w:ascii="Times New Roman" w:eastAsia="楷体_GB2312" w:hAnsi="Times New Roman"/>
          <w:sz w:val="30"/>
          <w:szCs w:val="30"/>
        </w:rPr>
      </w:pPr>
      <w:r>
        <w:rPr>
          <w:rFonts w:ascii="Times New Roman" w:eastAsia="楷体_GB2312" w:hAnsi="Times New Roman"/>
          <w:sz w:val="30"/>
          <w:szCs w:val="30"/>
        </w:rPr>
        <w:t>（一）省级科研院所改善科研条件资金和项目。</w:t>
      </w:r>
    </w:p>
    <w:p w14:paraId="3803F53B" w14:textId="77777777" w:rsidR="005E75E4" w:rsidRDefault="005E75E4" w:rsidP="005E75E4">
      <w:pPr>
        <w:spacing w:line="3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1.</w:t>
      </w:r>
      <w:r>
        <w:rPr>
          <w:rFonts w:ascii="Times New Roman" w:eastAsia="仿宋_GB2312" w:hAnsi="Times New Roman"/>
          <w:sz w:val="30"/>
          <w:szCs w:val="30"/>
        </w:rPr>
        <w:t>申报单位用单位账号登陆，在线填写《省级科研院所改善科研条件资金和项目申报书》。</w:t>
      </w:r>
    </w:p>
    <w:p w14:paraId="0AE399ED" w14:textId="77777777" w:rsidR="005E75E4" w:rsidRDefault="005E75E4" w:rsidP="005E75E4">
      <w:pPr>
        <w:spacing w:line="3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2.</w:t>
      </w:r>
      <w:r>
        <w:rPr>
          <w:rFonts w:ascii="Times New Roman" w:eastAsia="仿宋_GB2312" w:hAnsi="Times New Roman"/>
          <w:sz w:val="30"/>
          <w:szCs w:val="30"/>
        </w:rPr>
        <w:t>申报单位提前做好项目可行性研究及必要的勘察、设计、论证、询价等前期工作。申报</w:t>
      </w:r>
      <w:r>
        <w:rPr>
          <w:rFonts w:ascii="Times New Roman" w:eastAsia="仿宋_GB2312" w:hAnsi="Times New Roman"/>
          <w:sz w:val="30"/>
          <w:szCs w:val="30"/>
        </w:rPr>
        <w:t>50</w:t>
      </w:r>
      <w:r>
        <w:rPr>
          <w:rFonts w:ascii="Times New Roman" w:eastAsia="仿宋_GB2312" w:hAnsi="Times New Roman"/>
          <w:sz w:val="30"/>
          <w:szCs w:val="30"/>
        </w:rPr>
        <w:t>万元（含）以上维修改造、信息网络建设、</w:t>
      </w:r>
      <w:r>
        <w:rPr>
          <w:rFonts w:ascii="Times New Roman" w:eastAsia="仿宋_GB2312" w:hAnsi="Times New Roman"/>
          <w:sz w:val="30"/>
          <w:szCs w:val="30"/>
        </w:rPr>
        <w:lastRenderedPageBreak/>
        <w:t>单台（套）价格</w:t>
      </w:r>
      <w:r>
        <w:rPr>
          <w:rFonts w:ascii="Times New Roman" w:eastAsia="仿宋_GB2312" w:hAnsi="Times New Roman"/>
          <w:sz w:val="30"/>
          <w:szCs w:val="30"/>
        </w:rPr>
        <w:t>50</w:t>
      </w:r>
      <w:r>
        <w:rPr>
          <w:rFonts w:ascii="Times New Roman" w:eastAsia="仿宋_GB2312" w:hAnsi="Times New Roman"/>
          <w:sz w:val="30"/>
          <w:szCs w:val="30"/>
        </w:rPr>
        <w:t>万元（含）以上仪器设备购置等项目需报送可行性论证报告。</w:t>
      </w:r>
    </w:p>
    <w:p w14:paraId="5894C322" w14:textId="77777777" w:rsidR="005E75E4" w:rsidRDefault="005E75E4" w:rsidP="005E75E4">
      <w:pPr>
        <w:spacing w:line="3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3.</w:t>
      </w:r>
      <w:r>
        <w:rPr>
          <w:rFonts w:ascii="Times New Roman" w:eastAsia="仿宋_GB2312" w:hAnsi="Times New Roman"/>
          <w:sz w:val="30"/>
          <w:szCs w:val="30"/>
        </w:rPr>
        <w:t>每个单位限报</w:t>
      </w:r>
      <w:r>
        <w:rPr>
          <w:rFonts w:ascii="Times New Roman" w:eastAsia="仿宋_GB2312" w:hAnsi="Times New Roman"/>
          <w:sz w:val="30"/>
          <w:szCs w:val="30"/>
        </w:rPr>
        <w:t>2</w:t>
      </w:r>
      <w:r>
        <w:rPr>
          <w:rFonts w:ascii="Times New Roman" w:eastAsia="仿宋_GB2312" w:hAnsi="Times New Roman"/>
          <w:sz w:val="30"/>
          <w:szCs w:val="30"/>
        </w:rPr>
        <w:t>项。</w:t>
      </w:r>
    </w:p>
    <w:p w14:paraId="5E0EC55E" w14:textId="77777777" w:rsidR="005E75E4" w:rsidRDefault="005E75E4" w:rsidP="005E75E4">
      <w:pPr>
        <w:spacing w:line="360" w:lineRule="exact"/>
        <w:ind w:firstLineChars="200" w:firstLine="600"/>
        <w:rPr>
          <w:rFonts w:ascii="Times New Roman" w:eastAsia="楷体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4.</w:t>
      </w:r>
      <w:r>
        <w:rPr>
          <w:rFonts w:ascii="Times New Roman" w:eastAsia="仿宋_GB2312" w:hAnsi="Times New Roman"/>
          <w:sz w:val="30"/>
          <w:szCs w:val="30"/>
        </w:rPr>
        <w:t>申报单位要提出明确的绩效目标，资金使用对科学研究和技术服务能力的提升作用，项目实施产生的经济和社会效益。</w:t>
      </w:r>
    </w:p>
    <w:p w14:paraId="77B69511" w14:textId="77777777" w:rsidR="005E75E4" w:rsidRDefault="005E75E4" w:rsidP="005E75E4">
      <w:pPr>
        <w:spacing w:line="360" w:lineRule="exact"/>
        <w:ind w:firstLineChars="200" w:firstLine="600"/>
        <w:rPr>
          <w:rFonts w:ascii="Times New Roman" w:eastAsia="楷体_GB2312" w:hAnsi="Times New Roman"/>
          <w:sz w:val="30"/>
          <w:szCs w:val="30"/>
        </w:rPr>
      </w:pPr>
      <w:r>
        <w:rPr>
          <w:rFonts w:ascii="Times New Roman" w:eastAsia="楷体_GB2312" w:hAnsi="Times New Roman"/>
          <w:sz w:val="30"/>
          <w:szCs w:val="30"/>
        </w:rPr>
        <w:t>（二）省级科研院所基本科研业务费。</w:t>
      </w:r>
    </w:p>
    <w:p w14:paraId="328198EC" w14:textId="77777777" w:rsidR="005E75E4" w:rsidRDefault="005E75E4" w:rsidP="005E75E4">
      <w:pPr>
        <w:spacing w:line="3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1.</w:t>
      </w:r>
      <w:r>
        <w:rPr>
          <w:rFonts w:ascii="Times New Roman" w:eastAsia="仿宋_GB2312" w:hAnsi="Times New Roman"/>
          <w:sz w:val="30"/>
          <w:szCs w:val="30"/>
        </w:rPr>
        <w:t>申报单位用单位账号登陆，在线填写《四川省省级科研院所基本科研业务费申报书》。</w:t>
      </w:r>
    </w:p>
    <w:p w14:paraId="30D4775E" w14:textId="77777777" w:rsidR="005E75E4" w:rsidRDefault="005E75E4" w:rsidP="005E75E4">
      <w:pPr>
        <w:spacing w:line="3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2.</w:t>
      </w:r>
      <w:r>
        <w:rPr>
          <w:rFonts w:ascii="Times New Roman" w:eastAsia="仿宋_GB2312" w:hAnsi="Times New Roman"/>
          <w:sz w:val="30"/>
          <w:szCs w:val="30"/>
        </w:rPr>
        <w:t>省级科研院所基本科研业务费项目负责人应为</w:t>
      </w:r>
      <w:r>
        <w:rPr>
          <w:rFonts w:ascii="Times New Roman" w:eastAsia="仿宋_GB2312" w:hAnsi="Times New Roman"/>
          <w:sz w:val="30"/>
          <w:szCs w:val="30"/>
        </w:rPr>
        <w:t>1978</w:t>
      </w:r>
      <w:r>
        <w:rPr>
          <w:rFonts w:ascii="Times New Roman" w:eastAsia="仿宋_GB2312" w:hAnsi="Times New Roman"/>
          <w:sz w:val="30"/>
          <w:szCs w:val="30"/>
        </w:rPr>
        <w:t>年</w:t>
      </w:r>
      <w:r>
        <w:rPr>
          <w:rFonts w:ascii="Times New Roman" w:eastAsia="仿宋_GB2312" w:hAnsi="Times New Roman"/>
          <w:sz w:val="30"/>
          <w:szCs w:val="30"/>
        </w:rPr>
        <w:t>1</w:t>
      </w:r>
      <w:r>
        <w:rPr>
          <w:rFonts w:ascii="Times New Roman" w:eastAsia="仿宋_GB2312" w:hAnsi="Times New Roman"/>
          <w:sz w:val="30"/>
          <w:szCs w:val="30"/>
        </w:rPr>
        <w:t>月</w:t>
      </w:r>
      <w:r>
        <w:rPr>
          <w:rFonts w:ascii="Times New Roman" w:eastAsia="仿宋_GB2312" w:hAnsi="Times New Roman"/>
          <w:sz w:val="30"/>
          <w:szCs w:val="30"/>
        </w:rPr>
        <w:t>1</w:t>
      </w:r>
      <w:r>
        <w:rPr>
          <w:rFonts w:ascii="Times New Roman" w:eastAsia="仿宋_GB2312" w:hAnsi="Times New Roman"/>
          <w:sz w:val="30"/>
          <w:szCs w:val="30"/>
        </w:rPr>
        <w:t>日后出生。</w:t>
      </w:r>
    </w:p>
    <w:p w14:paraId="61F41E9F" w14:textId="77777777" w:rsidR="005E75E4" w:rsidRDefault="005E75E4" w:rsidP="005E75E4">
      <w:pPr>
        <w:spacing w:line="3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3.</w:t>
      </w:r>
      <w:r>
        <w:rPr>
          <w:rFonts w:ascii="Times New Roman" w:eastAsia="仿宋_GB2312" w:hAnsi="Times New Roman"/>
          <w:sz w:val="30"/>
          <w:szCs w:val="30"/>
        </w:rPr>
        <w:t>本年度省级科研院所基本科研业务费应在</w:t>
      </w:r>
      <w:r>
        <w:rPr>
          <w:rFonts w:ascii="Times New Roman" w:eastAsia="仿宋_GB2312" w:hAnsi="Times New Roman"/>
          <w:sz w:val="30"/>
          <w:szCs w:val="30"/>
        </w:rPr>
        <w:t>2023</w:t>
      </w:r>
      <w:r>
        <w:rPr>
          <w:rFonts w:ascii="Times New Roman" w:eastAsia="仿宋_GB2312" w:hAnsi="Times New Roman"/>
          <w:sz w:val="30"/>
          <w:szCs w:val="30"/>
        </w:rPr>
        <w:t>年</w:t>
      </w:r>
      <w:r>
        <w:rPr>
          <w:rFonts w:ascii="Times New Roman" w:eastAsia="仿宋_GB2312" w:hAnsi="Times New Roman"/>
          <w:sz w:val="30"/>
          <w:szCs w:val="30"/>
        </w:rPr>
        <w:t>3</w:t>
      </w:r>
      <w:r>
        <w:rPr>
          <w:rFonts w:ascii="Times New Roman" w:eastAsia="仿宋_GB2312" w:hAnsi="Times New Roman"/>
          <w:sz w:val="30"/>
          <w:szCs w:val="30"/>
        </w:rPr>
        <w:t>月底之前完成立项安排。</w:t>
      </w:r>
    </w:p>
    <w:p w14:paraId="6D47B2EB" w14:textId="77777777" w:rsidR="005E75E4" w:rsidRDefault="005E75E4" w:rsidP="005E75E4">
      <w:pPr>
        <w:spacing w:line="3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4.</w:t>
      </w:r>
      <w:r>
        <w:rPr>
          <w:rFonts w:ascii="Times New Roman" w:eastAsia="仿宋_GB2312" w:hAnsi="Times New Roman"/>
          <w:sz w:val="30"/>
          <w:szCs w:val="30"/>
        </w:rPr>
        <w:t>申报单位要提出明确的绩效目标，资金使用对本单位或本领域科技创新和人才培养的作用。</w:t>
      </w:r>
    </w:p>
    <w:p w14:paraId="72A7D68E" w14:textId="77777777" w:rsidR="005E75E4" w:rsidRDefault="005E75E4" w:rsidP="005E75E4">
      <w:pPr>
        <w:spacing w:line="360" w:lineRule="exact"/>
        <w:ind w:firstLineChars="200" w:firstLine="600"/>
        <w:rPr>
          <w:rFonts w:ascii="Times New Roman" w:eastAsia="仿宋_GB2312" w:hAnsi="Times New Roman"/>
          <w:sz w:val="30"/>
          <w:szCs w:val="30"/>
          <w:u w:val="single"/>
        </w:rPr>
      </w:pPr>
      <w:r>
        <w:rPr>
          <w:rFonts w:ascii="Times New Roman" w:eastAsia="楷体_GB2312" w:hAnsi="Times New Roman"/>
          <w:sz w:val="30"/>
          <w:szCs w:val="30"/>
        </w:rPr>
        <w:t>5.</w:t>
      </w:r>
      <w:r>
        <w:rPr>
          <w:rFonts w:ascii="Times New Roman" w:eastAsia="仿宋_GB2312" w:hAnsi="Times New Roman"/>
          <w:sz w:val="30"/>
          <w:szCs w:val="30"/>
        </w:rPr>
        <w:t>省级科研院所基本科研业务费采用因素分配法分配。</w:t>
      </w:r>
    </w:p>
    <w:p w14:paraId="2BDF0916" w14:textId="77777777" w:rsidR="005E75E4" w:rsidRDefault="005E75E4" w:rsidP="005E75E4">
      <w:pPr>
        <w:spacing w:line="360" w:lineRule="exact"/>
        <w:ind w:firstLineChars="200" w:firstLine="600"/>
        <w:rPr>
          <w:rFonts w:ascii="Times New Roman" w:eastAsia="楷体_GB2312" w:hAnsi="Times New Roman"/>
          <w:sz w:val="30"/>
          <w:szCs w:val="30"/>
        </w:rPr>
      </w:pPr>
      <w:r>
        <w:rPr>
          <w:rFonts w:ascii="Times New Roman" w:eastAsia="楷体_GB2312" w:hAnsi="Times New Roman"/>
          <w:sz w:val="30"/>
          <w:szCs w:val="30"/>
        </w:rPr>
        <w:t>（三）省级科研院所科技成果转化项目。</w:t>
      </w:r>
    </w:p>
    <w:p w14:paraId="266C6271" w14:textId="77777777" w:rsidR="005E75E4" w:rsidRDefault="005E75E4" w:rsidP="005E75E4">
      <w:pPr>
        <w:spacing w:line="3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1.</w:t>
      </w:r>
      <w:r>
        <w:rPr>
          <w:rFonts w:ascii="Times New Roman" w:eastAsia="仿宋_GB2312" w:hAnsi="Times New Roman"/>
          <w:sz w:val="30"/>
          <w:szCs w:val="30"/>
        </w:rPr>
        <w:t>申报人在线填写《四川省省级科研院所科技成果转化项目申报书》。</w:t>
      </w:r>
    </w:p>
    <w:p w14:paraId="27094D89" w14:textId="77777777" w:rsidR="005E75E4" w:rsidRDefault="005E75E4" w:rsidP="005E75E4">
      <w:pPr>
        <w:spacing w:line="3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2.</w:t>
      </w:r>
      <w:r>
        <w:rPr>
          <w:rFonts w:ascii="Times New Roman" w:eastAsia="仿宋_GB2312" w:hAnsi="Times New Roman"/>
          <w:sz w:val="30"/>
          <w:szCs w:val="30"/>
        </w:rPr>
        <w:t>每个单位申报项目不超过</w:t>
      </w:r>
      <w:r>
        <w:rPr>
          <w:rFonts w:ascii="Times New Roman" w:eastAsia="仿宋_GB2312" w:hAnsi="Times New Roman"/>
          <w:sz w:val="30"/>
          <w:szCs w:val="30"/>
        </w:rPr>
        <w:t>2</w:t>
      </w:r>
      <w:r>
        <w:rPr>
          <w:rFonts w:ascii="Times New Roman" w:eastAsia="仿宋_GB2312" w:hAnsi="Times New Roman"/>
          <w:sz w:val="30"/>
          <w:szCs w:val="30"/>
        </w:rPr>
        <w:t>项。</w:t>
      </w:r>
    </w:p>
    <w:p w14:paraId="2AF05B5C" w14:textId="77777777" w:rsidR="005E75E4" w:rsidRDefault="005E75E4" w:rsidP="005E75E4">
      <w:pPr>
        <w:spacing w:line="3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3.</w:t>
      </w:r>
      <w:r>
        <w:rPr>
          <w:rFonts w:ascii="Times New Roman" w:eastAsia="仿宋_GB2312" w:hAnsi="Times New Roman"/>
          <w:sz w:val="30"/>
          <w:szCs w:val="30"/>
        </w:rPr>
        <w:t>申报单位要提出明确的绩效目标，项目实施产生的经济和社会效益。</w:t>
      </w:r>
    </w:p>
    <w:p w14:paraId="61EDA30C" w14:textId="77777777" w:rsidR="005E75E4" w:rsidRDefault="005E75E4" w:rsidP="005E75E4">
      <w:pPr>
        <w:spacing w:line="360" w:lineRule="exact"/>
        <w:rPr>
          <w:rFonts w:ascii="Times New Roman" w:eastAsia="仿宋_GB2312" w:hAnsi="Times New Roman"/>
          <w:sz w:val="30"/>
          <w:szCs w:val="30"/>
        </w:rPr>
      </w:pPr>
    </w:p>
    <w:p w14:paraId="74950043" w14:textId="77777777" w:rsidR="005E75E4" w:rsidRDefault="005E75E4" w:rsidP="005E75E4">
      <w:pPr>
        <w:tabs>
          <w:tab w:val="left" w:pos="2410"/>
        </w:tabs>
        <w:spacing w:line="360" w:lineRule="exact"/>
        <w:ind w:leftChars="200" w:left="2220" w:hangingChars="600" w:hanging="18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附件：</w:t>
      </w:r>
      <w:r>
        <w:rPr>
          <w:rFonts w:ascii="Times New Roman" w:eastAsia="仿宋_GB2312" w:hAnsi="Times New Roman"/>
          <w:sz w:val="30"/>
          <w:szCs w:val="30"/>
        </w:rPr>
        <w:t>4-2-1.</w:t>
      </w:r>
      <w:r>
        <w:rPr>
          <w:rFonts w:ascii="Times New Roman" w:eastAsia="仿宋_GB2312" w:hAnsi="Times New Roman"/>
          <w:sz w:val="30"/>
          <w:szCs w:val="30"/>
        </w:rPr>
        <w:t>省级科研院所改善科研条件资金和项目申报单位名单</w:t>
      </w:r>
    </w:p>
    <w:p w14:paraId="133802AE" w14:textId="77777777" w:rsidR="005E75E4" w:rsidRDefault="005E75E4" w:rsidP="005E75E4">
      <w:pPr>
        <w:tabs>
          <w:tab w:val="left" w:pos="2410"/>
        </w:tabs>
        <w:spacing w:line="360" w:lineRule="exact"/>
        <w:ind w:firstLineChars="520" w:firstLine="1560"/>
        <w:rPr>
          <w:rFonts w:ascii="Times New Roman" w:eastAsia="仿宋_GB2312" w:hAnsi="Times New Roman"/>
          <w:spacing w:val="-6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4-2-2.</w:t>
      </w:r>
      <w:r>
        <w:rPr>
          <w:rFonts w:ascii="Times New Roman" w:eastAsia="仿宋_GB2312" w:hAnsi="Times New Roman"/>
          <w:spacing w:val="-6"/>
          <w:sz w:val="30"/>
          <w:szCs w:val="30"/>
        </w:rPr>
        <w:t>省级科研院所基本科研业务费申报单位名单</w:t>
      </w:r>
    </w:p>
    <w:p w14:paraId="66CB75E5" w14:textId="77777777" w:rsidR="005E75E4" w:rsidRDefault="005E75E4" w:rsidP="005E75E4">
      <w:pPr>
        <w:spacing w:line="360" w:lineRule="exact"/>
        <w:ind w:firstLineChars="520" w:firstLine="156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4-2-3.</w:t>
      </w:r>
      <w:r>
        <w:rPr>
          <w:rFonts w:ascii="Times New Roman" w:eastAsia="仿宋_GB2312" w:hAnsi="Times New Roman"/>
          <w:spacing w:val="-11"/>
          <w:sz w:val="30"/>
          <w:szCs w:val="30"/>
        </w:rPr>
        <w:t>省级科研院所科技成果转化项目申报单位名单</w:t>
      </w:r>
    </w:p>
    <w:p w14:paraId="2676C43C" w14:textId="77777777" w:rsidR="005E75E4" w:rsidRDefault="005E75E4" w:rsidP="005E75E4">
      <w:pPr>
        <w:widowControl/>
        <w:spacing w:line="500" w:lineRule="exact"/>
        <w:ind w:firstLineChars="450" w:firstLine="1440"/>
        <w:jc w:val="left"/>
        <w:rPr>
          <w:rFonts w:ascii="Times New Roman" w:eastAsia="仿宋_GB2312" w:hAnsi="Times New Roman"/>
          <w:sz w:val="32"/>
          <w:szCs w:val="32"/>
        </w:rPr>
      </w:pPr>
    </w:p>
    <w:p w14:paraId="3552F6CF" w14:textId="77777777" w:rsidR="005E75E4" w:rsidRDefault="005E75E4" w:rsidP="005E75E4">
      <w:pPr>
        <w:pStyle w:val="ab"/>
        <w:ind w:firstLine="320"/>
        <w:rPr>
          <w:szCs w:val="32"/>
        </w:rPr>
      </w:pPr>
    </w:p>
    <w:p w14:paraId="4AD321D7" w14:textId="77777777" w:rsidR="005E75E4" w:rsidRDefault="005E75E4" w:rsidP="005E75E4">
      <w:pPr>
        <w:pStyle w:val="ab"/>
        <w:ind w:firstLine="320"/>
        <w:rPr>
          <w:szCs w:val="32"/>
        </w:rPr>
        <w:sectPr w:rsidR="005E75E4">
          <w:footerReference w:type="default" r:id="rId6"/>
          <w:pgSz w:w="11906" w:h="16838"/>
          <w:pgMar w:top="2098" w:right="1474" w:bottom="1985" w:left="1588" w:header="851" w:footer="992" w:gutter="0"/>
          <w:cols w:space="720"/>
          <w:docGrid w:type="linesAndChars" w:linePitch="312"/>
        </w:sectPr>
      </w:pPr>
    </w:p>
    <w:p w14:paraId="20C60941" w14:textId="77777777" w:rsidR="005E75E4" w:rsidRDefault="005E75E4" w:rsidP="005E75E4">
      <w:pPr>
        <w:widowControl/>
        <w:spacing w:line="500" w:lineRule="exact"/>
        <w:jc w:val="lef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/>
          <w:kern w:val="0"/>
          <w:sz w:val="32"/>
          <w:szCs w:val="32"/>
        </w:rPr>
        <w:lastRenderedPageBreak/>
        <w:t>附件</w:t>
      </w:r>
      <w:r>
        <w:rPr>
          <w:rFonts w:ascii="Times New Roman" w:eastAsia="黑体" w:hAnsi="Times New Roman"/>
          <w:kern w:val="0"/>
          <w:sz w:val="32"/>
          <w:szCs w:val="32"/>
        </w:rPr>
        <w:t>4-2-1</w:t>
      </w:r>
    </w:p>
    <w:p w14:paraId="685DB56A" w14:textId="77777777" w:rsidR="005E75E4" w:rsidRDefault="005E75E4" w:rsidP="005E75E4">
      <w:pPr>
        <w:widowControl/>
        <w:spacing w:line="500" w:lineRule="exact"/>
        <w:jc w:val="center"/>
        <w:rPr>
          <w:rFonts w:ascii="Times New Roman" w:eastAsia="方正小标宋_GBK" w:hAnsi="Times New Roman"/>
          <w:kern w:val="0"/>
          <w:sz w:val="40"/>
          <w:szCs w:val="40"/>
        </w:rPr>
      </w:pPr>
      <w:r>
        <w:rPr>
          <w:rFonts w:ascii="Times New Roman" w:eastAsia="方正小标宋_GBK" w:hAnsi="Times New Roman"/>
          <w:kern w:val="0"/>
          <w:sz w:val="40"/>
          <w:szCs w:val="40"/>
        </w:rPr>
        <w:t>省级科研院所改善科研条件资金和项目</w:t>
      </w:r>
    </w:p>
    <w:p w14:paraId="6E058330" w14:textId="77777777" w:rsidR="005E75E4" w:rsidRDefault="005E75E4" w:rsidP="005E75E4">
      <w:pPr>
        <w:widowControl/>
        <w:spacing w:line="500" w:lineRule="exact"/>
        <w:jc w:val="center"/>
        <w:rPr>
          <w:rFonts w:ascii="Times New Roman" w:eastAsia="方正小标宋简体" w:hAnsi="Times New Roman"/>
          <w:kern w:val="0"/>
          <w:sz w:val="32"/>
          <w:szCs w:val="32"/>
        </w:rPr>
      </w:pPr>
      <w:r>
        <w:rPr>
          <w:rFonts w:ascii="Times New Roman" w:eastAsia="方正小标宋_GBK" w:hAnsi="Times New Roman"/>
          <w:kern w:val="0"/>
          <w:sz w:val="40"/>
          <w:szCs w:val="40"/>
        </w:rPr>
        <w:t>申报单位名单</w:t>
      </w:r>
    </w:p>
    <w:tbl>
      <w:tblPr>
        <w:tblW w:w="8595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5"/>
        <w:gridCol w:w="7480"/>
      </w:tblGrid>
      <w:tr w:rsidR="005E75E4" w14:paraId="43D1A627" w14:textId="77777777" w:rsidTr="00C501D7">
        <w:trPr>
          <w:trHeight w:hRule="exact" w:val="306"/>
          <w:jc w:val="center"/>
        </w:trPr>
        <w:tc>
          <w:tcPr>
            <w:tcW w:w="1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6C6EA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eastAsia="黑体" w:hAnsi="Times New Roman"/>
                <w:kern w:val="0"/>
                <w:sz w:val="24"/>
              </w:rPr>
            </w:pPr>
            <w:r>
              <w:rPr>
                <w:rFonts w:ascii="Times New Roman" w:eastAsia="黑体" w:hAnsi="Times New Roman"/>
                <w:kern w:val="0"/>
                <w:sz w:val="24"/>
              </w:rPr>
              <w:t>序号</w:t>
            </w:r>
          </w:p>
        </w:tc>
        <w:tc>
          <w:tcPr>
            <w:tcW w:w="7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9F03A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eastAsia="黑体" w:hAnsi="Times New Roman"/>
                <w:kern w:val="0"/>
                <w:sz w:val="24"/>
              </w:rPr>
            </w:pPr>
            <w:r>
              <w:rPr>
                <w:rFonts w:ascii="Times New Roman" w:eastAsia="黑体" w:hAnsi="Times New Roman"/>
                <w:kern w:val="0"/>
                <w:sz w:val="24"/>
              </w:rPr>
              <w:t>单位名称</w:t>
            </w:r>
          </w:p>
        </w:tc>
      </w:tr>
      <w:tr w:rsidR="005E75E4" w14:paraId="6BC421FB" w14:textId="77777777" w:rsidTr="00C501D7">
        <w:trPr>
          <w:trHeight w:hRule="exact" w:val="306"/>
          <w:jc w:val="center"/>
        </w:trPr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01223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1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4BF1B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四川省自然资源科学研究院</w:t>
            </w:r>
          </w:p>
        </w:tc>
      </w:tr>
      <w:tr w:rsidR="005E75E4" w14:paraId="4CCA6DF5" w14:textId="77777777" w:rsidTr="00C501D7">
        <w:trPr>
          <w:trHeight w:hRule="exact" w:val="306"/>
          <w:jc w:val="center"/>
        </w:trPr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89CB5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2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0B5C8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四川省科学技术信息研究所</w:t>
            </w:r>
          </w:p>
        </w:tc>
      </w:tr>
      <w:tr w:rsidR="005E75E4" w14:paraId="2AB15F7F" w14:textId="77777777" w:rsidTr="00C501D7">
        <w:trPr>
          <w:trHeight w:hRule="exact" w:val="306"/>
          <w:jc w:val="center"/>
        </w:trPr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9219B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3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AE35D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四川省科学技术发展战略研究院</w:t>
            </w:r>
          </w:p>
        </w:tc>
      </w:tr>
      <w:tr w:rsidR="005E75E4" w14:paraId="38D19257" w14:textId="77777777" w:rsidTr="00C501D7">
        <w:trPr>
          <w:trHeight w:hRule="exact" w:val="306"/>
          <w:jc w:val="center"/>
        </w:trPr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95683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4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8D575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四川省分析测试服务中心</w:t>
            </w:r>
          </w:p>
        </w:tc>
      </w:tr>
      <w:tr w:rsidR="005E75E4" w14:paraId="0775E7B7" w14:textId="77777777" w:rsidTr="00C501D7">
        <w:trPr>
          <w:trHeight w:hRule="exact" w:val="306"/>
          <w:jc w:val="center"/>
        </w:trPr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7ED38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5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4607A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四川省科学技术研究成果档案馆</w:t>
            </w:r>
          </w:p>
        </w:tc>
      </w:tr>
      <w:tr w:rsidR="005E75E4" w14:paraId="54BBB6D3" w14:textId="77777777" w:rsidTr="00C501D7">
        <w:trPr>
          <w:trHeight w:hRule="exact" w:val="306"/>
          <w:jc w:val="center"/>
        </w:trPr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6FE38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6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380AA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四川省农村科技发展中心</w:t>
            </w:r>
          </w:p>
        </w:tc>
      </w:tr>
      <w:tr w:rsidR="005E75E4" w14:paraId="5BCA97BA" w14:textId="77777777" w:rsidTr="00C501D7">
        <w:trPr>
          <w:trHeight w:hRule="exact" w:val="306"/>
          <w:jc w:val="center"/>
        </w:trPr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197EA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7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DCEFC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四川省科技交流中心</w:t>
            </w:r>
          </w:p>
        </w:tc>
      </w:tr>
      <w:tr w:rsidR="005E75E4" w14:paraId="4973C6E0" w14:textId="77777777" w:rsidTr="00C501D7">
        <w:trPr>
          <w:trHeight w:hRule="exact" w:val="306"/>
          <w:jc w:val="center"/>
        </w:trPr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B8FEB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8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CD993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四川省计算机研究院</w:t>
            </w:r>
          </w:p>
        </w:tc>
      </w:tr>
      <w:tr w:rsidR="005E75E4" w14:paraId="2517C7E7" w14:textId="77777777" w:rsidTr="00C501D7">
        <w:trPr>
          <w:trHeight w:hRule="exact" w:val="306"/>
          <w:jc w:val="center"/>
        </w:trPr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15D7B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9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C3D48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四川省原子能研究院</w:t>
            </w:r>
          </w:p>
        </w:tc>
      </w:tr>
      <w:tr w:rsidR="005E75E4" w14:paraId="31B326CB" w14:textId="77777777" w:rsidTr="00C501D7">
        <w:trPr>
          <w:trHeight w:hRule="exact" w:val="306"/>
          <w:jc w:val="center"/>
        </w:trPr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CAD1B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10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9A386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四川省工业和信息化研究院</w:t>
            </w:r>
          </w:p>
        </w:tc>
      </w:tr>
      <w:tr w:rsidR="005E75E4" w14:paraId="24AD32A6" w14:textId="77777777" w:rsidTr="00C501D7">
        <w:trPr>
          <w:trHeight w:hRule="exact" w:val="306"/>
          <w:jc w:val="center"/>
        </w:trPr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40ECA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11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83B72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四川省纺织科学研究院有限公司</w:t>
            </w:r>
          </w:p>
        </w:tc>
      </w:tr>
      <w:tr w:rsidR="005E75E4" w14:paraId="3B4784DC" w14:textId="77777777" w:rsidTr="00C501D7">
        <w:trPr>
          <w:trHeight w:hRule="exact" w:val="306"/>
          <w:jc w:val="center"/>
        </w:trPr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CC08E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12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3CE8C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四川省植物工程研究院</w:t>
            </w:r>
          </w:p>
        </w:tc>
      </w:tr>
      <w:tr w:rsidR="005E75E4" w14:paraId="0FEE32B4" w14:textId="77777777" w:rsidTr="00C501D7">
        <w:trPr>
          <w:trHeight w:hRule="exact" w:val="306"/>
          <w:jc w:val="center"/>
        </w:trPr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0C802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13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5D7A2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四川省工业环境监测研究院</w:t>
            </w:r>
          </w:p>
        </w:tc>
      </w:tr>
      <w:tr w:rsidR="005E75E4" w14:paraId="379415BA" w14:textId="77777777" w:rsidTr="00C501D7">
        <w:trPr>
          <w:trHeight w:hRule="exact" w:val="306"/>
          <w:jc w:val="center"/>
        </w:trPr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BD67E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14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074F9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四川省丝绸科学研究院有限公司</w:t>
            </w:r>
          </w:p>
        </w:tc>
      </w:tr>
      <w:tr w:rsidR="005E75E4" w14:paraId="27D199FF" w14:textId="77777777" w:rsidTr="00C501D7">
        <w:trPr>
          <w:trHeight w:hRule="exact" w:val="306"/>
          <w:jc w:val="center"/>
        </w:trPr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24CEC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15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DD719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四川省机械研究设计院（集团）有限公司</w:t>
            </w:r>
          </w:p>
        </w:tc>
      </w:tr>
      <w:tr w:rsidR="005E75E4" w14:paraId="5835B90D" w14:textId="77777777" w:rsidTr="00C501D7">
        <w:trPr>
          <w:trHeight w:hRule="exact" w:val="306"/>
          <w:jc w:val="center"/>
        </w:trPr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DA328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16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8EF01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四川省精细化工研究设计院有限公司</w:t>
            </w:r>
          </w:p>
        </w:tc>
      </w:tr>
      <w:tr w:rsidR="005E75E4" w14:paraId="210DA4DA" w14:textId="77777777" w:rsidTr="00C501D7">
        <w:trPr>
          <w:trHeight w:hRule="exact" w:val="306"/>
          <w:jc w:val="center"/>
        </w:trPr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910B3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17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268DD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四川省食品发酵工业研究设计院有限公司</w:t>
            </w:r>
          </w:p>
        </w:tc>
      </w:tr>
      <w:tr w:rsidR="005E75E4" w14:paraId="6368F26B" w14:textId="77777777" w:rsidTr="00C501D7">
        <w:trPr>
          <w:trHeight w:hRule="exact" w:val="306"/>
          <w:jc w:val="center"/>
        </w:trPr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A0C60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18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975CD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四川省轻工业研究设计院有限公司</w:t>
            </w:r>
          </w:p>
        </w:tc>
      </w:tr>
      <w:tr w:rsidR="005E75E4" w14:paraId="61639325" w14:textId="77777777" w:rsidTr="00C501D7">
        <w:trPr>
          <w:trHeight w:hRule="exact" w:val="306"/>
          <w:jc w:val="center"/>
        </w:trPr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8CE82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19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730AF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四川省皮革研究所</w:t>
            </w:r>
          </w:p>
        </w:tc>
      </w:tr>
      <w:tr w:rsidR="005E75E4" w14:paraId="78C16740" w14:textId="77777777" w:rsidTr="00C501D7">
        <w:trPr>
          <w:trHeight w:hRule="exact" w:val="306"/>
          <w:jc w:val="center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0F005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20</w:t>
            </w:r>
          </w:p>
        </w:tc>
        <w:tc>
          <w:tcPr>
            <w:tcW w:w="7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4DA23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四川省工艺美术研究所</w:t>
            </w:r>
          </w:p>
        </w:tc>
      </w:tr>
      <w:tr w:rsidR="005E75E4" w14:paraId="3E6B7DE7" w14:textId="77777777" w:rsidTr="00C501D7">
        <w:trPr>
          <w:trHeight w:hRule="exact" w:val="306"/>
          <w:jc w:val="center"/>
        </w:trPr>
        <w:tc>
          <w:tcPr>
            <w:tcW w:w="11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2E9BA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21</w:t>
            </w:r>
          </w:p>
        </w:tc>
        <w:tc>
          <w:tcPr>
            <w:tcW w:w="74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D5891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四川省建材工业科学研究院有限公司</w:t>
            </w:r>
          </w:p>
        </w:tc>
      </w:tr>
      <w:tr w:rsidR="005E75E4" w14:paraId="11B902A4" w14:textId="77777777" w:rsidTr="00C501D7">
        <w:trPr>
          <w:trHeight w:hRule="exact" w:val="306"/>
          <w:jc w:val="center"/>
        </w:trPr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9EED8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22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CABD6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四川省建筑科学研究院有限公司</w:t>
            </w:r>
          </w:p>
        </w:tc>
      </w:tr>
      <w:tr w:rsidR="005E75E4" w14:paraId="1644A305" w14:textId="77777777" w:rsidTr="00C501D7">
        <w:trPr>
          <w:trHeight w:hRule="exact" w:val="306"/>
          <w:jc w:val="center"/>
        </w:trPr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71583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23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10475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四川省化学工业研究设计院</w:t>
            </w:r>
          </w:p>
        </w:tc>
      </w:tr>
      <w:tr w:rsidR="005E75E4" w14:paraId="20159662" w14:textId="77777777" w:rsidTr="00C501D7">
        <w:trPr>
          <w:trHeight w:hRule="exact" w:val="306"/>
          <w:jc w:val="center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EC3BA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24</w:t>
            </w:r>
          </w:p>
        </w:tc>
        <w:tc>
          <w:tcPr>
            <w:tcW w:w="7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79E02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四川省酒类科研所</w:t>
            </w:r>
          </w:p>
        </w:tc>
      </w:tr>
      <w:tr w:rsidR="005E75E4" w14:paraId="23FA4CFF" w14:textId="77777777" w:rsidTr="00C501D7">
        <w:trPr>
          <w:trHeight w:hRule="exact" w:val="306"/>
          <w:jc w:val="center"/>
        </w:trPr>
        <w:tc>
          <w:tcPr>
            <w:tcW w:w="11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6F767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25</w:t>
            </w:r>
          </w:p>
        </w:tc>
        <w:tc>
          <w:tcPr>
            <w:tcW w:w="74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E2767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四川省工程科技发展战略研究院（四川省高新技术产业研究院）</w:t>
            </w:r>
          </w:p>
        </w:tc>
      </w:tr>
    </w:tbl>
    <w:p w14:paraId="54689D6A" w14:textId="77777777" w:rsidR="005E75E4" w:rsidRDefault="005E75E4" w:rsidP="005E75E4">
      <w:pPr>
        <w:widowControl/>
        <w:spacing w:line="500" w:lineRule="exact"/>
        <w:jc w:val="left"/>
        <w:rPr>
          <w:rFonts w:ascii="Times New Roman" w:eastAsia="仿宋_GB2312" w:hAnsi="Times New Roman"/>
          <w:szCs w:val="32"/>
        </w:rPr>
        <w:sectPr w:rsidR="005E75E4">
          <w:pgSz w:w="11906" w:h="16838"/>
          <w:pgMar w:top="2098" w:right="1474" w:bottom="1985" w:left="1588" w:header="851" w:footer="992" w:gutter="0"/>
          <w:cols w:space="720"/>
          <w:docGrid w:type="linesAndChars" w:linePitch="312"/>
        </w:sectPr>
      </w:pPr>
    </w:p>
    <w:p w14:paraId="4C6BCFFC" w14:textId="77777777" w:rsidR="005E75E4" w:rsidRDefault="005E75E4" w:rsidP="005E75E4">
      <w:pPr>
        <w:widowControl/>
        <w:spacing w:line="500" w:lineRule="exac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/>
          <w:kern w:val="0"/>
          <w:sz w:val="32"/>
          <w:szCs w:val="32"/>
        </w:rPr>
        <w:lastRenderedPageBreak/>
        <w:t>附件</w:t>
      </w:r>
      <w:r>
        <w:rPr>
          <w:rFonts w:ascii="Times New Roman" w:eastAsia="黑体" w:hAnsi="Times New Roman"/>
          <w:kern w:val="0"/>
          <w:sz w:val="32"/>
          <w:szCs w:val="32"/>
        </w:rPr>
        <w:t>4-2-2</w:t>
      </w:r>
    </w:p>
    <w:p w14:paraId="5F16E6A3" w14:textId="77777777" w:rsidR="005E75E4" w:rsidRDefault="005E75E4" w:rsidP="005E75E4">
      <w:pPr>
        <w:widowControl/>
        <w:spacing w:beforeLines="50" w:before="156" w:afterLines="50" w:after="156" w:line="500" w:lineRule="exact"/>
        <w:jc w:val="center"/>
        <w:rPr>
          <w:rFonts w:ascii="Times New Roman" w:eastAsia="方正小标宋_GBK" w:hAnsi="Times New Roman"/>
          <w:kern w:val="0"/>
          <w:sz w:val="36"/>
          <w:szCs w:val="36"/>
        </w:rPr>
      </w:pPr>
      <w:r>
        <w:rPr>
          <w:rFonts w:ascii="Times New Roman" w:eastAsia="方正小标宋_GBK" w:hAnsi="Times New Roman"/>
          <w:kern w:val="0"/>
          <w:sz w:val="44"/>
          <w:szCs w:val="44"/>
        </w:rPr>
        <w:t>省级科研院所基本科研业务费申报单位名单</w:t>
      </w:r>
    </w:p>
    <w:tbl>
      <w:tblPr>
        <w:tblW w:w="9902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3611"/>
        <w:gridCol w:w="777"/>
        <w:gridCol w:w="4790"/>
      </w:tblGrid>
      <w:tr w:rsidR="005E75E4" w14:paraId="6B7133DE" w14:textId="77777777" w:rsidTr="00C501D7">
        <w:trPr>
          <w:trHeight w:hRule="exact" w:val="306"/>
          <w:jc w:val="center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9AF13B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eastAsia="黑体" w:hAnsi="Times New Roman"/>
                <w:kern w:val="0"/>
                <w:sz w:val="24"/>
              </w:rPr>
              <w:t>序号</w:t>
            </w:r>
          </w:p>
        </w:tc>
        <w:tc>
          <w:tcPr>
            <w:tcW w:w="3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251B22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eastAsia="黑体" w:hAnsi="Times New Roman"/>
                <w:kern w:val="0"/>
                <w:sz w:val="24"/>
              </w:rPr>
              <w:t>单位名称</w:t>
            </w:r>
          </w:p>
        </w:tc>
        <w:tc>
          <w:tcPr>
            <w:tcW w:w="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8EB1C1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eastAsia="黑体" w:hAnsi="Times New Roman"/>
                <w:kern w:val="0"/>
                <w:sz w:val="24"/>
              </w:rPr>
              <w:t>序号</w:t>
            </w:r>
          </w:p>
        </w:tc>
        <w:tc>
          <w:tcPr>
            <w:tcW w:w="47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46211E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eastAsia="黑体" w:hAnsi="Times New Roman"/>
                <w:kern w:val="0"/>
                <w:sz w:val="24"/>
              </w:rPr>
              <w:t>单位名称</w:t>
            </w:r>
          </w:p>
        </w:tc>
      </w:tr>
      <w:tr w:rsidR="005E75E4" w14:paraId="7406098F" w14:textId="77777777" w:rsidTr="00C501D7">
        <w:trPr>
          <w:trHeight w:hRule="exact" w:val="306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DFBFC9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1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CD70D6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四川省自然资源科学研究院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6EB475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24</w:t>
            </w:r>
          </w:p>
        </w:tc>
        <w:tc>
          <w:tcPr>
            <w:tcW w:w="4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0DC9DD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四川省国际经济贸易研究所</w:t>
            </w:r>
          </w:p>
        </w:tc>
      </w:tr>
      <w:tr w:rsidR="005E75E4" w14:paraId="4ADA2E19" w14:textId="77777777" w:rsidTr="00C501D7">
        <w:trPr>
          <w:trHeight w:hRule="exact" w:val="306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A9B0D5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2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F194D9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四川省科学技术信息研究所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E82EE3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25</w:t>
            </w:r>
          </w:p>
        </w:tc>
        <w:tc>
          <w:tcPr>
            <w:tcW w:w="4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5B7D14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四川省艺术研究院</w:t>
            </w:r>
          </w:p>
        </w:tc>
      </w:tr>
      <w:tr w:rsidR="005E75E4" w14:paraId="38A933FB" w14:textId="77777777" w:rsidTr="00C501D7">
        <w:trPr>
          <w:trHeight w:hRule="exact" w:val="306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275A03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3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B4F245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四川省科学技术发展战略研究院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BEF7FE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26</w:t>
            </w:r>
          </w:p>
        </w:tc>
        <w:tc>
          <w:tcPr>
            <w:tcW w:w="4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3C8437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四川省文物考古研究院</w:t>
            </w:r>
          </w:p>
        </w:tc>
      </w:tr>
      <w:tr w:rsidR="005E75E4" w14:paraId="6E05EB95" w14:textId="77777777" w:rsidTr="00C501D7">
        <w:trPr>
          <w:trHeight w:hRule="exact" w:val="622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3C03B7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4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677405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四川省分析测试服务中心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DADD46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27</w:t>
            </w:r>
          </w:p>
        </w:tc>
        <w:tc>
          <w:tcPr>
            <w:tcW w:w="4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67B133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四川省医学科学院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•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四川省人民医院实验动物研究所</w:t>
            </w:r>
          </w:p>
        </w:tc>
      </w:tr>
      <w:tr w:rsidR="005E75E4" w14:paraId="1C010EB1" w14:textId="77777777" w:rsidTr="00C501D7">
        <w:trPr>
          <w:trHeight w:hRule="exact" w:val="306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2BAF35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5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ED7CAA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四川省科学技术研究成果档案馆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D45BB4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28</w:t>
            </w:r>
          </w:p>
        </w:tc>
        <w:tc>
          <w:tcPr>
            <w:tcW w:w="4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CEC8FA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四川省卫生计生政策和医学情报研究所</w:t>
            </w:r>
          </w:p>
        </w:tc>
      </w:tr>
      <w:tr w:rsidR="005E75E4" w14:paraId="00739CDA" w14:textId="77777777" w:rsidTr="00C501D7">
        <w:trPr>
          <w:trHeight w:hRule="exact" w:val="306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9D570B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6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212A6D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四川省农村科技发展中心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653A97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29</w:t>
            </w:r>
          </w:p>
        </w:tc>
        <w:tc>
          <w:tcPr>
            <w:tcW w:w="4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858607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四川省中医药科学院</w:t>
            </w:r>
          </w:p>
        </w:tc>
      </w:tr>
      <w:tr w:rsidR="005E75E4" w14:paraId="316F8779" w14:textId="77777777" w:rsidTr="00C501D7">
        <w:trPr>
          <w:trHeight w:hRule="exact" w:val="306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5516A8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7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532577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四川省科技交流中心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D123F6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30</w:t>
            </w:r>
          </w:p>
        </w:tc>
        <w:tc>
          <w:tcPr>
            <w:tcW w:w="4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5D9D7C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四川省中医药科学院中医研究所</w:t>
            </w:r>
          </w:p>
        </w:tc>
      </w:tr>
      <w:tr w:rsidR="005E75E4" w14:paraId="6FF902B2" w14:textId="77777777" w:rsidTr="00C501D7">
        <w:trPr>
          <w:trHeight w:hRule="exact" w:val="306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ACF63D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8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6F4E5C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四川省计算机研究院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1E1537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31</w:t>
            </w:r>
          </w:p>
        </w:tc>
        <w:tc>
          <w:tcPr>
            <w:tcW w:w="4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2080C5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四川省标准化研究院</w:t>
            </w:r>
          </w:p>
        </w:tc>
      </w:tr>
      <w:tr w:rsidR="005E75E4" w14:paraId="50364029" w14:textId="77777777" w:rsidTr="00C501D7">
        <w:trPr>
          <w:trHeight w:hRule="exact" w:val="306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E94DB1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9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564FDA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四川省原子能研究院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421BC9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32</w:t>
            </w:r>
          </w:p>
        </w:tc>
        <w:tc>
          <w:tcPr>
            <w:tcW w:w="4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30D3B3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四川省农业机械研究设计院</w:t>
            </w:r>
          </w:p>
        </w:tc>
      </w:tr>
      <w:tr w:rsidR="005E75E4" w14:paraId="0313E523" w14:textId="77777777" w:rsidTr="00C501D7">
        <w:trPr>
          <w:trHeight w:hRule="exact" w:val="306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483F55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10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B282F0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四川省工业和信息化研究院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55E99B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33</w:t>
            </w:r>
          </w:p>
        </w:tc>
        <w:tc>
          <w:tcPr>
            <w:tcW w:w="4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EFD6E4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四川省食品药品学校（四川养麝研究所）</w:t>
            </w:r>
          </w:p>
        </w:tc>
      </w:tr>
      <w:tr w:rsidR="005E75E4" w14:paraId="4B07F6B6" w14:textId="77777777" w:rsidTr="00C501D7">
        <w:trPr>
          <w:trHeight w:hRule="exact" w:val="306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4A304E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11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2BE9D9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四川省植物工程研究院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B6D537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34</w:t>
            </w:r>
          </w:p>
        </w:tc>
        <w:tc>
          <w:tcPr>
            <w:tcW w:w="4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1E7F57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四川省体育科学研究所</w:t>
            </w:r>
          </w:p>
        </w:tc>
      </w:tr>
      <w:tr w:rsidR="005E75E4" w14:paraId="281EC231" w14:textId="77777777" w:rsidTr="00C501D7">
        <w:trPr>
          <w:trHeight w:hRule="exact" w:val="306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90703F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12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2EE958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四川省工业环境监测研究院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BAA140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35</w:t>
            </w:r>
          </w:p>
        </w:tc>
        <w:tc>
          <w:tcPr>
            <w:tcW w:w="4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C8C447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四川省草原科学研究院</w:t>
            </w:r>
          </w:p>
        </w:tc>
      </w:tr>
      <w:tr w:rsidR="005E75E4" w14:paraId="6A9D224D" w14:textId="77777777" w:rsidTr="00C501D7">
        <w:trPr>
          <w:trHeight w:hRule="exact" w:val="306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0CA8F1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13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A08E7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四川省粮油科研所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F48093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36</w:t>
            </w:r>
          </w:p>
        </w:tc>
        <w:tc>
          <w:tcPr>
            <w:tcW w:w="4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F56E81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四川省林业科学研究院</w:t>
            </w:r>
          </w:p>
        </w:tc>
      </w:tr>
      <w:tr w:rsidR="005E75E4" w14:paraId="115AC2B8" w14:textId="77777777" w:rsidTr="00C501D7">
        <w:trPr>
          <w:trHeight w:hRule="exact" w:val="306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39E334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14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CE05B4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四川省经济发展研究院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BD8CA0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37</w:t>
            </w:r>
          </w:p>
        </w:tc>
        <w:tc>
          <w:tcPr>
            <w:tcW w:w="4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C8C5D7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四川省档案局档案科学技术研究所</w:t>
            </w:r>
          </w:p>
        </w:tc>
      </w:tr>
      <w:tr w:rsidR="005E75E4" w14:paraId="19C95761" w14:textId="77777777" w:rsidTr="00C501D7">
        <w:trPr>
          <w:trHeight w:hRule="exact" w:val="306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ECB8C0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15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788886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四川省发展与改革研究所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1A504D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38</w:t>
            </w:r>
          </w:p>
        </w:tc>
        <w:tc>
          <w:tcPr>
            <w:tcW w:w="4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8768B9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四川省广播电视科研所</w:t>
            </w:r>
          </w:p>
        </w:tc>
      </w:tr>
      <w:tr w:rsidR="005E75E4" w14:paraId="2E3740B3" w14:textId="77777777" w:rsidTr="00C501D7">
        <w:trPr>
          <w:trHeight w:hRule="exact" w:val="306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29D35E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16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9EA0A7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</w:t>
            </w:r>
            <w:proofErr w:type="gramStart"/>
            <w:r>
              <w:rPr>
                <w:rFonts w:ascii="Times New Roman" w:eastAsia="仿宋_GB2312" w:hAnsi="Times New Roman"/>
                <w:kern w:val="0"/>
                <w:sz w:val="24"/>
              </w:rPr>
              <w:t>成本物价</w:t>
            </w:r>
            <w:proofErr w:type="gramEnd"/>
            <w:r>
              <w:rPr>
                <w:rFonts w:ascii="Times New Roman" w:eastAsia="仿宋_GB2312" w:hAnsi="Times New Roman"/>
                <w:kern w:val="0"/>
                <w:sz w:val="24"/>
              </w:rPr>
              <w:t>研究所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8608E7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39</w:t>
            </w:r>
          </w:p>
        </w:tc>
        <w:tc>
          <w:tcPr>
            <w:tcW w:w="4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103E69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四川省广播电视新闻与传播研究所</w:t>
            </w:r>
          </w:p>
        </w:tc>
      </w:tr>
      <w:tr w:rsidR="005E75E4" w14:paraId="3A92D4D4" w14:textId="77777777" w:rsidTr="00C501D7">
        <w:trPr>
          <w:trHeight w:hRule="exact" w:val="306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B9E4ED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17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902008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四川省民族研究所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2994C4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40</w:t>
            </w:r>
          </w:p>
        </w:tc>
        <w:tc>
          <w:tcPr>
            <w:tcW w:w="4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3D1671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四川省中医药转化医学中心</w:t>
            </w:r>
          </w:p>
        </w:tc>
      </w:tr>
      <w:tr w:rsidR="005E75E4" w14:paraId="0E9222AF" w14:textId="77777777" w:rsidTr="00C501D7">
        <w:trPr>
          <w:trHeight w:hRule="exact" w:val="306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FB9272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18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2DF98E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四川省人才交流中心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CB83C5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41</w:t>
            </w:r>
          </w:p>
        </w:tc>
        <w:tc>
          <w:tcPr>
            <w:tcW w:w="4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8AE578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四川省安全科学技术研究院</w:t>
            </w:r>
          </w:p>
        </w:tc>
      </w:tr>
      <w:tr w:rsidR="005E75E4" w14:paraId="4452D55E" w14:textId="77777777" w:rsidTr="00C501D7">
        <w:trPr>
          <w:trHeight w:hRule="exact" w:val="306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49513E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19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BE7DCE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四川省国土勘测规划研究院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ED3037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42</w:t>
            </w:r>
          </w:p>
        </w:tc>
        <w:tc>
          <w:tcPr>
            <w:tcW w:w="4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5F6281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中国测试技术研究院</w:t>
            </w:r>
          </w:p>
        </w:tc>
      </w:tr>
      <w:tr w:rsidR="005E75E4" w14:paraId="533E1ED5" w14:textId="77777777" w:rsidTr="00C501D7">
        <w:trPr>
          <w:trHeight w:hRule="exact" w:val="60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D03D35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20</w:t>
            </w:r>
          </w:p>
        </w:tc>
        <w:tc>
          <w:tcPr>
            <w:tcW w:w="36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C8EDBA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四川省生态环境科学研究院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54B962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43</w:t>
            </w:r>
          </w:p>
        </w:tc>
        <w:tc>
          <w:tcPr>
            <w:tcW w:w="4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58C302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四川省地质矿产勘查开发局地质矿产科学研究所</w:t>
            </w:r>
          </w:p>
        </w:tc>
      </w:tr>
      <w:tr w:rsidR="005E75E4" w14:paraId="2EE03AB4" w14:textId="77777777" w:rsidTr="00C501D7">
        <w:trPr>
          <w:trHeight w:hRule="exact" w:val="306"/>
          <w:jc w:val="center"/>
        </w:trPr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31BBEE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21</w:t>
            </w:r>
          </w:p>
        </w:tc>
        <w:tc>
          <w:tcPr>
            <w:tcW w:w="36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03582D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四川省环境政策研究与规划院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5A9175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44</w:t>
            </w:r>
          </w:p>
        </w:tc>
        <w:tc>
          <w:tcPr>
            <w:tcW w:w="47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8B30EA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四川省人工晶体研究所</w:t>
            </w:r>
          </w:p>
        </w:tc>
      </w:tr>
      <w:tr w:rsidR="005E75E4" w14:paraId="0AEA2CE9" w14:textId="77777777" w:rsidTr="00C501D7">
        <w:trPr>
          <w:trHeight w:hRule="exact" w:val="306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38DFFB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22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F5A328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四川省水利科学研究院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8122DB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45</w:t>
            </w:r>
          </w:p>
        </w:tc>
        <w:tc>
          <w:tcPr>
            <w:tcW w:w="4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22DFA3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spacing w:val="-8"/>
                <w:kern w:val="0"/>
                <w:sz w:val="24"/>
              </w:rPr>
              <w:t>四川省交通运输发展战略和规划科学研究院</w:t>
            </w:r>
          </w:p>
        </w:tc>
      </w:tr>
      <w:tr w:rsidR="005E75E4" w14:paraId="66C5215C" w14:textId="77777777" w:rsidTr="00C501D7">
        <w:trPr>
          <w:trHeight w:hRule="exact" w:val="589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C99F11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23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E82066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四川省畜牧科学研究院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2FBEFF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46</w:t>
            </w:r>
          </w:p>
        </w:tc>
        <w:tc>
          <w:tcPr>
            <w:tcW w:w="4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BF2396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spacing w:val="-8"/>
                <w:kern w:val="0"/>
                <w:sz w:val="24"/>
              </w:rPr>
              <w:t>四川省工程科技发展战略研究院（四川省高新技术产业研究院）</w:t>
            </w:r>
          </w:p>
        </w:tc>
      </w:tr>
    </w:tbl>
    <w:p w14:paraId="339DA788" w14:textId="77777777" w:rsidR="005E75E4" w:rsidRDefault="005E75E4" w:rsidP="005E75E4">
      <w:pPr>
        <w:widowControl/>
        <w:spacing w:line="500" w:lineRule="exact"/>
        <w:jc w:val="left"/>
        <w:rPr>
          <w:rFonts w:ascii="Times New Roman" w:eastAsia="方正小标宋_GBK" w:hAnsi="Times New Roman"/>
          <w:kern w:val="0"/>
          <w:sz w:val="32"/>
          <w:szCs w:val="32"/>
        </w:rPr>
      </w:pPr>
      <w:r>
        <w:rPr>
          <w:rFonts w:ascii="Times New Roman" w:eastAsia="黑体" w:hAnsi="Times New Roman"/>
          <w:kern w:val="0"/>
          <w:sz w:val="32"/>
          <w:szCs w:val="32"/>
        </w:rPr>
        <w:br w:type="page"/>
      </w:r>
      <w:r>
        <w:rPr>
          <w:rFonts w:ascii="Times New Roman" w:eastAsia="黑体" w:hAnsi="Times New Roman"/>
          <w:kern w:val="0"/>
          <w:sz w:val="32"/>
          <w:szCs w:val="32"/>
        </w:rPr>
        <w:lastRenderedPageBreak/>
        <w:t>附件</w:t>
      </w:r>
      <w:r>
        <w:rPr>
          <w:rFonts w:ascii="Times New Roman" w:eastAsia="黑体" w:hAnsi="Times New Roman"/>
          <w:kern w:val="0"/>
          <w:sz w:val="32"/>
          <w:szCs w:val="32"/>
        </w:rPr>
        <w:t>4-2-3</w:t>
      </w:r>
    </w:p>
    <w:p w14:paraId="4230CF78" w14:textId="77777777" w:rsidR="005E75E4" w:rsidRDefault="005E75E4" w:rsidP="005E75E4">
      <w:pPr>
        <w:widowControl/>
        <w:spacing w:beforeLines="50" w:before="156" w:line="500" w:lineRule="exact"/>
        <w:jc w:val="center"/>
        <w:rPr>
          <w:rFonts w:ascii="Times New Roman" w:eastAsia="方正小标宋_GBK" w:hAnsi="Times New Roman"/>
          <w:kern w:val="0"/>
          <w:sz w:val="44"/>
          <w:szCs w:val="44"/>
        </w:rPr>
      </w:pPr>
      <w:r>
        <w:rPr>
          <w:rFonts w:ascii="Times New Roman" w:eastAsia="方正小标宋_GBK" w:hAnsi="Times New Roman"/>
          <w:kern w:val="0"/>
          <w:sz w:val="44"/>
          <w:szCs w:val="44"/>
        </w:rPr>
        <w:t>省级科研院所科技成果转化项目</w:t>
      </w:r>
    </w:p>
    <w:p w14:paraId="6593F7DF" w14:textId="77777777" w:rsidR="005E75E4" w:rsidRDefault="005E75E4" w:rsidP="005E75E4">
      <w:pPr>
        <w:widowControl/>
        <w:spacing w:afterLines="50" w:after="156" w:line="500" w:lineRule="exact"/>
        <w:jc w:val="center"/>
        <w:rPr>
          <w:rFonts w:ascii="Times New Roman" w:eastAsia="方正小标宋_GBK" w:hAnsi="Times New Roman"/>
          <w:kern w:val="0"/>
          <w:sz w:val="44"/>
          <w:szCs w:val="44"/>
        </w:rPr>
      </w:pPr>
      <w:r>
        <w:rPr>
          <w:rFonts w:ascii="Times New Roman" w:eastAsia="方正小标宋_GBK" w:hAnsi="Times New Roman"/>
          <w:kern w:val="0"/>
          <w:sz w:val="44"/>
          <w:szCs w:val="44"/>
        </w:rPr>
        <w:t>申报单位名单</w:t>
      </w:r>
    </w:p>
    <w:tbl>
      <w:tblPr>
        <w:tblpPr w:leftFromText="180" w:rightFromText="180" w:vertAnchor="text" w:tblpXSpec="center"/>
        <w:tblW w:w="9752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6"/>
        <w:gridCol w:w="3637"/>
        <w:gridCol w:w="853"/>
        <w:gridCol w:w="4396"/>
      </w:tblGrid>
      <w:tr w:rsidR="005E75E4" w14:paraId="07C38572" w14:textId="77777777" w:rsidTr="00C501D7">
        <w:trPr>
          <w:trHeight w:hRule="exact" w:val="306"/>
          <w:jc w:val="center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91893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eastAsia="黑体" w:hAnsi="Times New Roman"/>
                <w:kern w:val="0"/>
                <w:sz w:val="24"/>
              </w:rPr>
              <w:t>序号</w:t>
            </w:r>
          </w:p>
        </w:tc>
        <w:tc>
          <w:tcPr>
            <w:tcW w:w="36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0B531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eastAsia="黑体" w:hAnsi="Times New Roman"/>
                <w:kern w:val="0"/>
                <w:sz w:val="24"/>
              </w:rPr>
              <w:t>单位名称</w:t>
            </w:r>
          </w:p>
        </w:tc>
        <w:tc>
          <w:tcPr>
            <w:tcW w:w="8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3E0F5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eastAsia="黑体" w:hAnsi="Times New Roman"/>
                <w:kern w:val="0"/>
                <w:sz w:val="24"/>
              </w:rPr>
              <w:t>序号</w:t>
            </w:r>
          </w:p>
        </w:tc>
        <w:tc>
          <w:tcPr>
            <w:tcW w:w="43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9EDC6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eastAsia="黑体" w:hAnsi="Times New Roman"/>
                <w:kern w:val="0"/>
                <w:sz w:val="24"/>
              </w:rPr>
              <w:t>单位名称</w:t>
            </w:r>
          </w:p>
        </w:tc>
      </w:tr>
      <w:tr w:rsidR="005E75E4" w14:paraId="7C36B0E5" w14:textId="77777777" w:rsidTr="00C501D7">
        <w:trPr>
          <w:trHeight w:hRule="exact" w:val="306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328F3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1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6D782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四川省自然资源科学研究院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658FE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29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0B5AF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四川省民族研究所</w:t>
            </w:r>
          </w:p>
        </w:tc>
      </w:tr>
      <w:tr w:rsidR="005E75E4" w14:paraId="5CD0917C" w14:textId="77777777" w:rsidTr="00C501D7">
        <w:trPr>
          <w:trHeight w:hRule="exact" w:val="306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D357B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2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985ED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四川省科学技术信息研究所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3B190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30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F9A56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四川省人才交流中心</w:t>
            </w:r>
          </w:p>
        </w:tc>
      </w:tr>
      <w:tr w:rsidR="005E75E4" w14:paraId="2A9E3B67" w14:textId="77777777" w:rsidTr="00C501D7">
        <w:trPr>
          <w:trHeight w:hRule="exact" w:val="401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A1D62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3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6228D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四川省科学技术发展战略研究院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84EEA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31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86318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四川省国土勘测规划研究院</w:t>
            </w:r>
          </w:p>
        </w:tc>
      </w:tr>
      <w:tr w:rsidR="005E75E4" w14:paraId="7FA9B405" w14:textId="77777777" w:rsidTr="00C501D7">
        <w:trPr>
          <w:trHeight w:hRule="exact" w:val="306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9B44A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4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63480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四川省分析测试服务中心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9067D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32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ACA25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四川省生态环境科学研究院</w:t>
            </w:r>
          </w:p>
        </w:tc>
      </w:tr>
      <w:tr w:rsidR="005E75E4" w14:paraId="4B7577E8" w14:textId="77777777" w:rsidTr="00C501D7">
        <w:trPr>
          <w:trHeight w:hRule="exact" w:val="306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C2811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5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9DE94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四川省科学技术研究成果档案馆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CBBC4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33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C2C8A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四川省环境政策研究与规划院</w:t>
            </w:r>
          </w:p>
        </w:tc>
      </w:tr>
      <w:tr w:rsidR="005E75E4" w14:paraId="69FFEABC" w14:textId="77777777" w:rsidTr="00C501D7">
        <w:trPr>
          <w:trHeight w:hRule="exact" w:val="306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5EDF3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6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667FB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四川省农村科技发展中心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FE6D1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34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6C994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四川省水利科学研究院</w:t>
            </w:r>
          </w:p>
        </w:tc>
      </w:tr>
      <w:tr w:rsidR="005E75E4" w14:paraId="207552CB" w14:textId="77777777" w:rsidTr="00C501D7">
        <w:trPr>
          <w:trHeight w:hRule="exact" w:val="306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D2270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7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EEAFE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四川省科技交流中心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9F6FA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35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4B374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四川省农业机械研究设计院</w:t>
            </w:r>
          </w:p>
        </w:tc>
      </w:tr>
      <w:tr w:rsidR="005E75E4" w14:paraId="74FE70A2" w14:textId="77777777" w:rsidTr="00C501D7">
        <w:trPr>
          <w:trHeight w:hRule="exact" w:val="306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5ED91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8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7B9E1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四川省计算机研究院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2BD49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36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47D7A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四川省畜牧科学研究院</w:t>
            </w:r>
          </w:p>
        </w:tc>
      </w:tr>
      <w:tr w:rsidR="005E75E4" w14:paraId="7CAA6114" w14:textId="77777777" w:rsidTr="00C501D7">
        <w:trPr>
          <w:trHeight w:hRule="exact" w:val="306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3E359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9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5A7C5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四川省原子能研究院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213A0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37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7998C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四川省国际经济贸易研究所</w:t>
            </w:r>
          </w:p>
        </w:tc>
      </w:tr>
      <w:tr w:rsidR="005E75E4" w14:paraId="34C585C2" w14:textId="77777777" w:rsidTr="00C501D7">
        <w:trPr>
          <w:trHeight w:hRule="exact" w:val="306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B3893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10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62010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四川省工业和信息化研究院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8FCA5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38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1494A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四川省艺术研究院</w:t>
            </w:r>
          </w:p>
        </w:tc>
      </w:tr>
      <w:tr w:rsidR="005E75E4" w14:paraId="3CD7BB41" w14:textId="77777777" w:rsidTr="00C501D7">
        <w:trPr>
          <w:trHeight w:hRule="exact" w:val="306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93035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11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B14BB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四川省植物工程研究院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71B9C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39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AE2B3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四川省文物考古研究院</w:t>
            </w:r>
          </w:p>
        </w:tc>
      </w:tr>
      <w:tr w:rsidR="005E75E4" w14:paraId="5A239607" w14:textId="77777777" w:rsidTr="00C501D7">
        <w:trPr>
          <w:trHeight w:hRule="exact" w:val="486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7785E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12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17A20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四川省工业环境监测研究院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6FE81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40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E95BF" w14:textId="77777777" w:rsidR="005E75E4" w:rsidRDefault="005E75E4" w:rsidP="00C501D7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四川省医学科学院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•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四川省人民医院实验动物研究所</w:t>
            </w:r>
          </w:p>
        </w:tc>
      </w:tr>
      <w:tr w:rsidR="005E75E4" w14:paraId="2CA1B1F1" w14:textId="77777777" w:rsidTr="00C501D7">
        <w:trPr>
          <w:trHeight w:hRule="exact" w:val="586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F7BFD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13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44C88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四川省丝绸科学研究院有限公司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90362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41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37162" w14:textId="77777777" w:rsidR="005E75E4" w:rsidRDefault="005E75E4" w:rsidP="00C501D7">
            <w:pPr>
              <w:widowControl/>
              <w:spacing w:line="24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四川省卫生计生政策和医学情报研究所</w:t>
            </w:r>
          </w:p>
        </w:tc>
      </w:tr>
      <w:tr w:rsidR="005E75E4" w14:paraId="2318D106" w14:textId="77777777" w:rsidTr="00C501D7">
        <w:trPr>
          <w:trHeight w:hRule="exact" w:val="306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42F69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14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BA636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四川省机械研究设计院（集团）有限公司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44201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42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4F8C8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四川省中医药科学院</w:t>
            </w:r>
          </w:p>
        </w:tc>
      </w:tr>
      <w:tr w:rsidR="005E75E4" w14:paraId="21237464" w14:textId="77777777" w:rsidTr="00C501D7">
        <w:trPr>
          <w:trHeight w:hRule="exact" w:val="481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787C8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15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0CAC3" w14:textId="77777777" w:rsidR="005E75E4" w:rsidRDefault="005E75E4" w:rsidP="00C501D7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四川省精细化工研究设计院有限公司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F8324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43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6CFEB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四川省中医药科学院中医研究所</w:t>
            </w:r>
          </w:p>
        </w:tc>
      </w:tr>
      <w:tr w:rsidR="005E75E4" w14:paraId="69E97E93" w14:textId="77777777" w:rsidTr="00C501D7">
        <w:trPr>
          <w:trHeight w:hRule="exact" w:val="306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4EA48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16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CB0B6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四川省食品发酵工业研究设计院有限公司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406D0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44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64B74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四川省标准化研究院</w:t>
            </w:r>
          </w:p>
        </w:tc>
      </w:tr>
      <w:tr w:rsidR="005E75E4" w14:paraId="4599AEE3" w14:textId="77777777" w:rsidTr="00C501D7">
        <w:trPr>
          <w:trHeight w:hRule="exact" w:val="551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9BAA6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17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A45B3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四川省轻工业研究设计院有限公司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0C43D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45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51454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四川省食品药品学校（四川养麝研究所）</w:t>
            </w:r>
          </w:p>
        </w:tc>
      </w:tr>
      <w:tr w:rsidR="005E75E4" w14:paraId="38CBAD15" w14:textId="77777777" w:rsidTr="00C501D7">
        <w:trPr>
          <w:trHeight w:hRule="exact" w:val="306"/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7022C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18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B254E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四川省皮革研究所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2FA93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46</w:t>
            </w:r>
          </w:p>
        </w:tc>
        <w:tc>
          <w:tcPr>
            <w:tcW w:w="4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3C00E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四川省体育科学研究所</w:t>
            </w:r>
          </w:p>
        </w:tc>
      </w:tr>
      <w:tr w:rsidR="005E75E4" w14:paraId="328AAD9B" w14:textId="77777777" w:rsidTr="00C501D7">
        <w:trPr>
          <w:trHeight w:hRule="exact" w:val="306"/>
          <w:jc w:val="center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BC9DB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19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BBE7C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四川省工艺美术研究所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7727D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47</w:t>
            </w:r>
          </w:p>
        </w:tc>
        <w:tc>
          <w:tcPr>
            <w:tcW w:w="43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FFE46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四川省草原科学研究院</w:t>
            </w:r>
          </w:p>
        </w:tc>
      </w:tr>
      <w:tr w:rsidR="005E75E4" w14:paraId="0ACCEABB" w14:textId="77777777" w:rsidTr="00C501D7">
        <w:trPr>
          <w:trHeight w:hRule="exact" w:val="506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2D5A0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20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A0515" w14:textId="77777777" w:rsidR="005E75E4" w:rsidRDefault="005E75E4" w:rsidP="00C501D7">
            <w:pPr>
              <w:widowControl/>
              <w:spacing w:line="24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四川省建材工业科学研究院有限公司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1EC0B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48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92DC0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四川省林业科学研究院</w:t>
            </w:r>
          </w:p>
        </w:tc>
      </w:tr>
      <w:tr w:rsidR="005E75E4" w14:paraId="5F68A31B" w14:textId="77777777" w:rsidTr="00C501D7">
        <w:trPr>
          <w:trHeight w:hRule="exact" w:val="306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5C273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21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1B0A8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四川省建筑科学研究院有限公司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3190A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49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45FB6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四川省档案局档案科学技术研究所</w:t>
            </w:r>
          </w:p>
        </w:tc>
      </w:tr>
      <w:tr w:rsidR="005E75E4" w14:paraId="113943A3" w14:textId="77777777" w:rsidTr="00C501D7">
        <w:trPr>
          <w:trHeight w:hRule="exact" w:val="306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6226B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22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33405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四川省化学工业研究设计院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F72CA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50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39A74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四川省广播电视科研所</w:t>
            </w:r>
          </w:p>
        </w:tc>
      </w:tr>
      <w:tr w:rsidR="005E75E4" w14:paraId="041B6257" w14:textId="77777777" w:rsidTr="00C501D7">
        <w:trPr>
          <w:trHeight w:hRule="exact" w:val="306"/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4827B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23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E805A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四川省酒类科研所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EC41A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51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5F741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四川省广播电视新闻与传播研究所</w:t>
            </w:r>
          </w:p>
        </w:tc>
      </w:tr>
      <w:tr w:rsidR="005E75E4" w14:paraId="355CB9EE" w14:textId="77777777" w:rsidTr="00C501D7">
        <w:trPr>
          <w:trHeight w:hRule="exact" w:val="306"/>
          <w:jc w:val="center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86279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24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67EA4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四川省粮油科研所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54CBE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52</w:t>
            </w:r>
          </w:p>
        </w:tc>
        <w:tc>
          <w:tcPr>
            <w:tcW w:w="43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DF5D4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四川省中医药转化医学中心</w:t>
            </w:r>
          </w:p>
        </w:tc>
      </w:tr>
      <w:tr w:rsidR="005E75E4" w14:paraId="765DBA30" w14:textId="77777777" w:rsidTr="00C501D7">
        <w:trPr>
          <w:trHeight w:hRule="exact" w:val="306"/>
          <w:jc w:val="center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5B93A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25</w:t>
            </w:r>
          </w:p>
        </w:tc>
        <w:tc>
          <w:tcPr>
            <w:tcW w:w="36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FB0C7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四川省经济发展研究院</w:t>
            </w:r>
          </w:p>
        </w:tc>
        <w:tc>
          <w:tcPr>
            <w:tcW w:w="8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D7971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53</w:t>
            </w:r>
          </w:p>
        </w:tc>
        <w:tc>
          <w:tcPr>
            <w:tcW w:w="43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8B1E6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四川省审计科学研究所</w:t>
            </w:r>
          </w:p>
        </w:tc>
      </w:tr>
      <w:tr w:rsidR="005E75E4" w14:paraId="6F7F0B00" w14:textId="77777777" w:rsidTr="00C501D7">
        <w:trPr>
          <w:trHeight w:hRule="exact" w:val="306"/>
          <w:jc w:val="center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CCA63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26</w:t>
            </w:r>
          </w:p>
        </w:tc>
        <w:tc>
          <w:tcPr>
            <w:tcW w:w="36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CF0AF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四川省发展与改革研究所</w:t>
            </w:r>
          </w:p>
        </w:tc>
        <w:tc>
          <w:tcPr>
            <w:tcW w:w="8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A56AB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54</w:t>
            </w:r>
          </w:p>
        </w:tc>
        <w:tc>
          <w:tcPr>
            <w:tcW w:w="43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BC9F1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四川省医学科学院</w:t>
            </w:r>
            <w:r>
              <w:rPr>
                <w:rFonts w:ascii="Times New Roman" w:hAnsi="Times New Roman"/>
                <w:kern w:val="0"/>
                <w:sz w:val="24"/>
              </w:rPr>
              <w:t>·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四川省人民医院</w:t>
            </w:r>
          </w:p>
        </w:tc>
      </w:tr>
      <w:tr w:rsidR="005E75E4" w14:paraId="6BF66D2B" w14:textId="77777777" w:rsidTr="00C501D7">
        <w:trPr>
          <w:trHeight w:hRule="exact" w:val="306"/>
          <w:jc w:val="center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5E0EE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27</w:t>
            </w:r>
          </w:p>
        </w:tc>
        <w:tc>
          <w:tcPr>
            <w:tcW w:w="36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2F3E2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</w:t>
            </w:r>
            <w:proofErr w:type="gramStart"/>
            <w:r>
              <w:rPr>
                <w:rFonts w:ascii="Times New Roman" w:eastAsia="仿宋_GB2312" w:hAnsi="Times New Roman"/>
                <w:kern w:val="0"/>
                <w:sz w:val="24"/>
              </w:rPr>
              <w:t>成本物价</w:t>
            </w:r>
            <w:proofErr w:type="gramEnd"/>
            <w:r>
              <w:rPr>
                <w:rFonts w:ascii="Times New Roman" w:eastAsia="仿宋_GB2312" w:hAnsi="Times New Roman"/>
                <w:kern w:val="0"/>
                <w:sz w:val="24"/>
              </w:rPr>
              <w:t>研究所</w:t>
            </w:r>
          </w:p>
        </w:tc>
        <w:tc>
          <w:tcPr>
            <w:tcW w:w="8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314D2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55</w:t>
            </w:r>
          </w:p>
        </w:tc>
        <w:tc>
          <w:tcPr>
            <w:tcW w:w="43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28F75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四川省人口和计划生育科学研究所</w:t>
            </w:r>
          </w:p>
        </w:tc>
      </w:tr>
      <w:tr w:rsidR="005E75E4" w14:paraId="7FECB3CB" w14:textId="77777777" w:rsidTr="00C501D7">
        <w:trPr>
          <w:trHeight w:hRule="exact" w:val="536"/>
          <w:jc w:val="center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6F983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28</w:t>
            </w:r>
          </w:p>
        </w:tc>
        <w:tc>
          <w:tcPr>
            <w:tcW w:w="36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F1033" w14:textId="77777777" w:rsidR="005E75E4" w:rsidRDefault="005E75E4" w:rsidP="00C501D7">
            <w:pPr>
              <w:widowControl/>
              <w:spacing w:line="30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四川省纺织科学研究院有限公司</w:t>
            </w:r>
          </w:p>
        </w:tc>
        <w:tc>
          <w:tcPr>
            <w:tcW w:w="8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D46CC" w14:textId="77777777" w:rsidR="005E75E4" w:rsidRDefault="005E75E4" w:rsidP="00C501D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56</w:t>
            </w:r>
          </w:p>
        </w:tc>
        <w:tc>
          <w:tcPr>
            <w:tcW w:w="43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1EAE2" w14:textId="77777777" w:rsidR="005E75E4" w:rsidRDefault="005E75E4" w:rsidP="00C501D7">
            <w:pPr>
              <w:widowControl/>
              <w:spacing w:line="24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spacing w:val="-8"/>
                <w:kern w:val="0"/>
                <w:sz w:val="24"/>
              </w:rPr>
              <w:t>四川省工程科技发展战略研究院（四川省高新技术产业研究院）</w:t>
            </w:r>
          </w:p>
        </w:tc>
      </w:tr>
    </w:tbl>
    <w:p w14:paraId="70F3A9F8" w14:textId="77777777" w:rsidR="007E5601" w:rsidRPr="005E75E4" w:rsidRDefault="007E5601"/>
    <w:sectPr w:rsidR="007E5601" w:rsidRPr="005E75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FBE00B" w14:textId="77777777" w:rsidR="00EC520C" w:rsidRDefault="00EC520C" w:rsidP="005E75E4">
      <w:r>
        <w:separator/>
      </w:r>
    </w:p>
  </w:endnote>
  <w:endnote w:type="continuationSeparator" w:id="0">
    <w:p w14:paraId="20B00371" w14:textId="77777777" w:rsidR="00EC520C" w:rsidRDefault="00EC520C" w:rsidP="005E7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微软雅黑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831731" w14:textId="77777777" w:rsidR="005E75E4" w:rsidRDefault="00EC520C">
    <w:pPr>
      <w:tabs>
        <w:tab w:val="center" w:pos="4153"/>
        <w:tab w:val="right" w:pos="8306"/>
      </w:tabs>
      <w:snapToGrid w:val="0"/>
      <w:jc w:val="left"/>
      <w:rPr>
        <w:rFonts w:ascii="等线" w:eastAsia="等线" w:hAnsi="等线" w:cs="Arial"/>
        <w:sz w:val="18"/>
        <w:szCs w:val="18"/>
      </w:rPr>
    </w:pPr>
    <w:r>
      <w:rPr>
        <w:rFonts w:ascii="Times New Roman" w:eastAsia="仿宋_GB2312" w:hAnsi="Times New Roman"/>
        <w:sz w:val="18"/>
        <w:szCs w:val="20"/>
      </w:rPr>
      <w:pict w14:anchorId="36BA6ED4">
        <v:shapetype id="_x0000_t202" coordsize="21600,21600" o:spt="202" path="m,l,21600r21600,l21600,xe">
          <v:stroke joinstyle="miter"/>
          <v:path gradientshapeok="t" o:connecttype="rect"/>
        </v:shapetype>
        <v:shape id="文本框 99" o:spid="_x0000_s2049" type="#_x0000_t202" style="position:absolute;margin-left:72.4pt;margin-top:-6.1pt;width:87.4pt;height:23pt;z-index:251659264;mso-position-horizontal:outside;mso-position-horizontal-relative:margin" filled="f" stroked="f" strokeweight=".5pt">
          <v:textbox inset="0,0,0,0">
            <w:txbxContent>
              <w:p w14:paraId="293A8D10" w14:textId="77777777" w:rsidR="005E75E4" w:rsidRDefault="005E75E4">
                <w:pPr>
                  <w:pStyle w:val="a5"/>
                  <w:jc w:val="center"/>
                  <w:rPr>
                    <w:rFonts w:ascii="宋体" w:hAnsi="宋体" w:cs="宋体"/>
                    <w:sz w:val="28"/>
                    <w:szCs w:val="28"/>
                  </w:rPr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t xml:space="preserve">— 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t>294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t xml:space="preserve"> —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8102D3" w14:textId="77777777" w:rsidR="00EC520C" w:rsidRDefault="00EC520C" w:rsidP="005E75E4">
      <w:r>
        <w:separator/>
      </w:r>
    </w:p>
  </w:footnote>
  <w:footnote w:type="continuationSeparator" w:id="0">
    <w:p w14:paraId="2AD84F89" w14:textId="77777777" w:rsidR="00EC520C" w:rsidRDefault="00EC520C" w:rsidP="005E75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B15CA"/>
    <w:rsid w:val="005E75E4"/>
    <w:rsid w:val="006A2181"/>
    <w:rsid w:val="006D3394"/>
    <w:rsid w:val="007E5601"/>
    <w:rsid w:val="00CB15CA"/>
    <w:rsid w:val="00EC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BCAA7E9"/>
  <w15:chartTrackingRefBased/>
  <w15:docId w15:val="{97DEF794-AF57-425B-A07A-16003D978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75E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75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E75E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5E75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E75E4"/>
    <w:rPr>
      <w:sz w:val="18"/>
      <w:szCs w:val="18"/>
    </w:rPr>
  </w:style>
  <w:style w:type="paragraph" w:styleId="a7">
    <w:name w:val="Plain Text"/>
    <w:link w:val="a8"/>
    <w:qFormat/>
    <w:rsid w:val="005E75E4"/>
    <w:pPr>
      <w:widowControl w:val="0"/>
      <w:jc w:val="both"/>
    </w:pPr>
    <w:rPr>
      <w:rFonts w:ascii="宋体" w:eastAsia="宋体" w:hAnsi="Courier New" w:cs="Courier New"/>
      <w:szCs w:val="21"/>
    </w:rPr>
  </w:style>
  <w:style w:type="character" w:customStyle="1" w:styleId="a8">
    <w:name w:val="纯文本 字符"/>
    <w:basedOn w:val="a0"/>
    <w:link w:val="a7"/>
    <w:rsid w:val="005E75E4"/>
    <w:rPr>
      <w:rFonts w:ascii="宋体" w:eastAsia="宋体" w:hAnsi="Courier New" w:cs="Courier New"/>
      <w:szCs w:val="21"/>
    </w:rPr>
  </w:style>
  <w:style w:type="paragraph" w:styleId="a9">
    <w:name w:val="Body Text"/>
    <w:basedOn w:val="a"/>
    <w:link w:val="aa"/>
    <w:uiPriority w:val="99"/>
    <w:semiHidden/>
    <w:unhideWhenUsed/>
    <w:rsid w:val="005E75E4"/>
    <w:pPr>
      <w:spacing w:after="120"/>
    </w:pPr>
  </w:style>
  <w:style w:type="character" w:customStyle="1" w:styleId="aa">
    <w:name w:val="正文文本 字符"/>
    <w:basedOn w:val="a0"/>
    <w:link w:val="a9"/>
    <w:uiPriority w:val="99"/>
    <w:semiHidden/>
    <w:rsid w:val="005E75E4"/>
    <w:rPr>
      <w:rFonts w:ascii="Calibri" w:eastAsia="宋体" w:hAnsi="Calibri" w:cs="Times New Roman"/>
      <w:szCs w:val="24"/>
    </w:rPr>
  </w:style>
  <w:style w:type="paragraph" w:styleId="ab">
    <w:name w:val="Body Text First Indent"/>
    <w:link w:val="ac"/>
    <w:unhideWhenUsed/>
    <w:qFormat/>
    <w:rsid w:val="005E75E4"/>
    <w:pPr>
      <w:spacing w:after="120"/>
      <w:ind w:firstLineChars="100" w:firstLine="420"/>
    </w:pPr>
    <w:rPr>
      <w:rFonts w:ascii="Times New Roman" w:eastAsia="仿宋_GB2312" w:hAnsi="Times New Roman" w:cs="Times New Roman"/>
      <w:sz w:val="32"/>
      <w:szCs w:val="20"/>
    </w:rPr>
  </w:style>
  <w:style w:type="character" w:customStyle="1" w:styleId="ac">
    <w:name w:val="正文文本首行缩进 字符"/>
    <w:basedOn w:val="aa"/>
    <w:link w:val="ab"/>
    <w:rsid w:val="005E75E4"/>
    <w:rPr>
      <w:rFonts w:ascii="Times New Roman" w:eastAsia="仿宋_GB2312" w:hAnsi="Times New Roman" w:cs="Times New Roman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646</Words>
  <Characters>3688</Characters>
  <Application>Microsoft Office Word</Application>
  <DocSecurity>0</DocSecurity>
  <Lines>30</Lines>
  <Paragraphs>8</Paragraphs>
  <ScaleCrop>false</ScaleCrop>
  <Company/>
  <LinksUpToDate>false</LinksUpToDate>
  <CharactersWithSpaces>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2022-07-21T07:02:00Z</dcterms:created>
  <dcterms:modified xsi:type="dcterms:W3CDTF">2022-07-21T07:42:00Z</dcterms:modified>
</cp:coreProperties>
</file>