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eastAsiaTheme="minorEastAsia"/>
          <w:b/>
          <w:bCs/>
          <w:sz w:val="32"/>
          <w:szCs w:val="32"/>
          <w:lang w:eastAsia="zh-CN"/>
        </w:rPr>
      </w:pPr>
      <w:r>
        <w:rPr>
          <w:rFonts w:hint="eastAsia"/>
          <w:b/>
          <w:bCs/>
          <w:sz w:val="32"/>
          <w:szCs w:val="32"/>
          <w:lang w:eastAsia="zh-CN"/>
        </w:rPr>
        <w:t>西南医科大学</w:t>
      </w:r>
      <w:r>
        <w:rPr>
          <w:rFonts w:hint="eastAsia"/>
          <w:b/>
          <w:bCs/>
          <w:sz w:val="32"/>
          <w:szCs w:val="32"/>
          <w:lang w:val="en-US" w:eastAsia="zh-CN"/>
        </w:rPr>
        <w:t>-泸州市中医医院</w:t>
      </w:r>
      <w:r>
        <w:rPr>
          <w:rFonts w:hint="eastAsia" w:eastAsiaTheme="minorEastAsia"/>
          <w:b/>
          <w:bCs/>
          <w:sz w:val="32"/>
          <w:szCs w:val="32"/>
          <w:lang w:eastAsia="zh-CN"/>
        </w:rPr>
        <w:t>基地项目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eastAsiaTheme="minorEastAsia"/>
          <w:b/>
          <w:bCs/>
          <w:sz w:val="32"/>
          <w:szCs w:val="32"/>
          <w:lang w:eastAsia="zh-CN"/>
        </w:rPr>
      </w:pPr>
      <w:r>
        <w:rPr>
          <w:rFonts w:hint="eastAsia" w:eastAsiaTheme="minorEastAsia"/>
          <w:b/>
          <w:bCs/>
          <w:sz w:val="32"/>
          <w:szCs w:val="32"/>
          <w:lang w:eastAsia="zh-CN"/>
        </w:rPr>
        <w:t>科研合作协议书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eastAsiaTheme="minorEastAsia"/>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b/>
          <w:bCs/>
          <w:sz w:val="24"/>
          <w:szCs w:val="24"/>
          <w:lang w:eastAsia="zh-CN"/>
        </w:rPr>
        <w:t>甲方：</w:t>
      </w:r>
      <w:r>
        <w:rPr>
          <w:rFonts w:hint="eastAsia"/>
          <w:b/>
          <w:bCs/>
          <w:sz w:val="24"/>
          <w:szCs w:val="24"/>
          <w:lang w:val="en-US" w:eastAsia="zh-CN"/>
        </w:rPr>
        <w:t>西南医科大学</w:t>
      </w:r>
      <w:r>
        <w:rPr>
          <w:rFonts w:hint="eastAsia" w:eastAsiaTheme="minor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通讯地址：</w:t>
      </w:r>
      <w:r>
        <w:rPr>
          <w:sz w:val="24"/>
        </w:rPr>
        <w:t>泸州市龙马潭区香林路1段1号</w:t>
      </w:r>
      <w:r>
        <w:rPr>
          <w:rFonts w:hint="eastAsia" w:eastAsiaTheme="minor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项目负责人：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 xml:space="preserve">联系方式：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lang w:val="en-US" w:eastAsia="zh-CN"/>
        </w:rPr>
      </w:pPr>
      <w:r>
        <w:rPr>
          <w:rFonts w:hint="eastAsia" w:eastAsiaTheme="minorEastAsia"/>
          <w:b/>
          <w:bCs/>
          <w:sz w:val="24"/>
          <w:szCs w:val="24"/>
          <w:lang w:val="en-US" w:eastAsia="zh-CN"/>
        </w:rPr>
        <w:t>乙方：</w:t>
      </w:r>
      <w:r>
        <w:rPr>
          <w:rFonts w:hint="eastAsia"/>
          <w:b/>
          <w:bCs/>
          <w:sz w:val="24"/>
          <w:szCs w:val="24"/>
          <w:lang w:val="en-US" w:eastAsia="zh-CN"/>
        </w:rPr>
        <w:t>泸州市中医医院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通讯地址：</w:t>
      </w:r>
      <w:r>
        <w:rPr>
          <w:rFonts w:hint="eastAsia"/>
          <w:sz w:val="24"/>
          <w:szCs w:val="24"/>
          <w:lang w:val="en-US" w:eastAsia="zh-CN"/>
        </w:rPr>
        <w:t>泸州市江阳区江阳南路11号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项目负责人：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联系方式：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本协议双方就共同参与研究</w:t>
      </w: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single"/>
          <w:lang w:val="en-US" w:eastAsia="zh-CN"/>
        </w:rPr>
        <w:t xml:space="preserve">                          </w:t>
      </w:r>
      <w:r>
        <w:rPr>
          <w:rFonts w:hint="eastAsia" w:eastAsiaTheme="minorEastAsia"/>
          <w:sz w:val="24"/>
          <w:szCs w:val="24"/>
          <w:u w:val="none"/>
          <w:lang w:val="en-US" w:eastAsia="zh-CN"/>
        </w:rPr>
        <w:t>科研项目事宜，经平等协商，在真实、充分表达各自意愿的基础上，根据《中华人民共和国合同法》等有关法律、行政法规，并根据西南医科大学-泸州市中医医院基地项目的相关</w:t>
      </w:r>
      <w:bookmarkStart w:id="0" w:name="_GoBack"/>
      <w:bookmarkEnd w:id="0"/>
      <w:r>
        <w:rPr>
          <w:rFonts w:hint="eastAsia" w:eastAsiaTheme="minorEastAsia"/>
          <w:sz w:val="24"/>
          <w:szCs w:val="24"/>
          <w:u w:val="none"/>
          <w:lang w:val="en-US" w:eastAsia="zh-CN"/>
        </w:rPr>
        <w:t>规定，达成如下协议，并由合作双方共同恪守。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u w:val="none"/>
          <w:lang w:val="en-US" w:eastAsia="zh-CN"/>
        </w:rPr>
      </w:pPr>
      <w:r>
        <w:rPr>
          <w:rFonts w:hint="eastAsia" w:eastAsiaTheme="minorEastAsia"/>
          <w:b/>
          <w:bCs/>
          <w:sz w:val="24"/>
          <w:szCs w:val="24"/>
          <w:u w:val="none"/>
          <w:lang w:val="en-US" w:eastAsia="zh-CN"/>
        </w:rPr>
        <w:t>合作内容</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本合作项目用于申报西南医科大学-泸州市中医医院201</w:t>
      </w:r>
      <w:r>
        <w:rPr>
          <w:rFonts w:hint="eastAsia"/>
          <w:sz w:val="24"/>
          <w:szCs w:val="24"/>
          <w:u w:val="none"/>
          <w:lang w:val="en-US" w:eastAsia="zh-CN"/>
        </w:rPr>
        <w:t>8</w:t>
      </w:r>
      <w:r>
        <w:rPr>
          <w:rFonts w:hint="eastAsia" w:eastAsiaTheme="minorEastAsia"/>
          <w:sz w:val="24"/>
          <w:szCs w:val="24"/>
          <w:u w:val="none"/>
          <w:lang w:val="en-US" w:eastAsia="zh-CN"/>
        </w:rPr>
        <w:t>年度基地项目。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双方分工情况：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甲方：</w:t>
      </w:r>
      <w:r>
        <w:rPr>
          <w:rFonts w:hint="eastAsia" w:eastAsiaTheme="minorEastAsia"/>
          <w:sz w:val="24"/>
          <w:szCs w:val="24"/>
          <w:u w:val="single"/>
          <w:lang w:val="en-US" w:eastAsia="zh-CN"/>
        </w:rPr>
        <w:t xml:space="preserve">                          </w:t>
      </w:r>
      <w:r>
        <w:rPr>
          <w:rFonts w:hint="eastAsia"/>
          <w:sz w:val="24"/>
          <w:szCs w:val="24"/>
          <w:u w:val="single"/>
          <w:lang w:val="en-US" w:eastAsia="zh-CN"/>
        </w:rPr>
        <w:t xml:space="preserve">                               </w:t>
      </w:r>
      <w:r>
        <w:rPr>
          <w:rFonts w:hint="eastAsia" w:eastAsiaTheme="minor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乙方：</w:t>
      </w:r>
      <w:r>
        <w:rPr>
          <w:rFonts w:hint="eastAsia" w:eastAsiaTheme="minorEastAsia"/>
          <w:sz w:val="24"/>
          <w:szCs w:val="24"/>
          <w:u w:val="single"/>
          <w:lang w:val="en-US" w:eastAsia="zh-CN"/>
        </w:rPr>
        <w:t xml:space="preserve">             </w:t>
      </w:r>
      <w:r>
        <w:rPr>
          <w:rFonts w:hint="eastAsia"/>
          <w:sz w:val="24"/>
          <w:szCs w:val="24"/>
          <w:u w:val="single"/>
          <w:lang w:val="en-US" w:eastAsia="zh-CN"/>
        </w:rPr>
        <w:t xml:space="preserve">                              </w:t>
      </w:r>
      <w:r>
        <w:rPr>
          <w:rFonts w:hint="eastAsia" w:eastAsiaTheme="minorEastAsia"/>
          <w:sz w:val="24"/>
          <w:szCs w:val="24"/>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u w:val="none"/>
          <w:lang w:val="en-US" w:eastAsia="zh-CN"/>
        </w:rPr>
      </w:pPr>
      <w:r>
        <w:rPr>
          <w:rFonts w:hint="eastAsia" w:eastAsiaTheme="minorEastAsia"/>
          <w:b/>
          <w:bCs/>
          <w:sz w:val="24"/>
          <w:szCs w:val="24"/>
          <w:u w:val="none"/>
          <w:lang w:val="en-US" w:eastAsia="zh-CN"/>
        </w:rPr>
        <w:t>经费分配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项目获得资助后，甲乙双方共同享有经费，经费使用由双方项目负责人共同按照项目预算进行分配使用。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u w:val="none"/>
          <w:lang w:val="en-US" w:eastAsia="zh-CN"/>
        </w:rPr>
      </w:pPr>
      <w:r>
        <w:rPr>
          <w:rFonts w:hint="eastAsia" w:eastAsiaTheme="minorEastAsia"/>
          <w:b/>
          <w:bCs/>
          <w:sz w:val="24"/>
          <w:szCs w:val="24"/>
          <w:u w:val="none"/>
          <w:lang w:val="en-US" w:eastAsia="zh-CN"/>
        </w:rPr>
        <w:t>成果分配</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产权归属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本研究所产生的科研成果和知识产权归合作双方共同所有，具体分配如下：</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20"/>
        <w:jc w:val="both"/>
        <w:textAlignment w:val="auto"/>
        <w:outlineLvl w:val="9"/>
        <w:rPr>
          <w:rFonts w:hint="eastAsia" w:eastAsiaTheme="minorEastAsia"/>
          <w:sz w:val="24"/>
          <w:szCs w:val="24"/>
          <w:u w:val="none"/>
          <w:lang w:val="en-US" w:eastAsia="zh-CN"/>
        </w:rPr>
      </w:pPr>
      <w:r>
        <w:rPr>
          <w:rFonts w:hint="eastAsia"/>
          <w:sz w:val="24"/>
          <w:szCs w:val="24"/>
          <w:u w:val="none"/>
          <w:lang w:val="en-US" w:eastAsia="zh-CN"/>
        </w:rPr>
        <w:t>论文、专利、</w:t>
      </w:r>
      <w:r>
        <w:rPr>
          <w:rFonts w:hint="eastAsia" w:eastAsiaTheme="minorEastAsia"/>
          <w:sz w:val="24"/>
          <w:szCs w:val="24"/>
          <w:u w:val="none"/>
          <w:lang w:val="en-US" w:eastAsia="zh-CN"/>
        </w:rPr>
        <w:t>成果报奖</w:t>
      </w:r>
      <w:r>
        <w:rPr>
          <w:rFonts w:hint="eastAsia"/>
          <w:sz w:val="24"/>
          <w:szCs w:val="24"/>
          <w:u w:val="none"/>
          <w:lang w:val="en-US" w:eastAsia="zh-CN"/>
        </w:rPr>
        <w:t>等</w:t>
      </w:r>
      <w:r>
        <w:rPr>
          <w:rFonts w:hint="eastAsia" w:eastAsiaTheme="minorEastAsia"/>
          <w:sz w:val="24"/>
          <w:szCs w:val="24"/>
          <w:u w:val="none"/>
          <w:lang w:val="en-US" w:eastAsia="zh-CN"/>
        </w:rPr>
        <w:t>署名：</w:t>
      </w:r>
      <w:r>
        <w:rPr>
          <w:rFonts w:hint="eastAsia"/>
          <w:sz w:val="24"/>
          <w:szCs w:val="24"/>
          <w:u w:val="single"/>
          <w:lang w:val="en-US" w:eastAsia="zh-CN"/>
        </w:rPr>
        <w:t>原则上甲乙双方共同署名第一，遇不能共同署名的情况，以泸州市中医医院署名第一。</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2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合作形成的成果，</w:t>
      </w:r>
      <w:r>
        <w:rPr>
          <w:rFonts w:hint="eastAsia"/>
          <w:sz w:val="24"/>
          <w:szCs w:val="24"/>
          <w:u w:val="none"/>
          <w:lang w:val="en-US" w:eastAsia="zh-CN"/>
        </w:rPr>
        <w:t>包括</w:t>
      </w:r>
      <w:r>
        <w:rPr>
          <w:rFonts w:hint="eastAsia" w:eastAsiaTheme="minorEastAsia"/>
          <w:sz w:val="24"/>
          <w:szCs w:val="24"/>
          <w:u w:val="none"/>
          <w:lang w:val="en-US" w:eastAsia="zh-CN"/>
        </w:rPr>
        <w:t>论文、专著、专利以及鉴定、成果报道等均须注明</w:t>
      </w:r>
      <w:r>
        <w:rPr>
          <w:rFonts w:hint="eastAsia" w:eastAsiaTheme="minorEastAsia"/>
          <w:sz w:val="24"/>
          <w:szCs w:val="24"/>
          <w:u w:val="single"/>
          <w:lang w:val="en-US" w:eastAsia="zh-CN"/>
        </w:rPr>
        <w:t xml:space="preserve">  </w:t>
      </w:r>
      <w:r>
        <w:rPr>
          <w:rFonts w:hint="eastAsia"/>
          <w:sz w:val="24"/>
          <w:szCs w:val="24"/>
          <w:u w:val="single"/>
          <w:lang w:val="en-US" w:eastAsia="zh-CN"/>
        </w:rPr>
        <w:t>西南医科大学-泸州市中医医院基地项目资助</w:t>
      </w:r>
      <w:r>
        <w:rPr>
          <w:rFonts w:hint="eastAsia"/>
          <w:sz w:val="24"/>
          <w:szCs w:val="24"/>
          <w:u w:val="none"/>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成果转让：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本研究项目所产生成果的转让权归甲乙双方共同拥有，由此产生的经济效益分配方案在成果转让前由双方协商确定。</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后续项目申请：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eastAsiaTheme="minorEastAsia"/>
          <w:sz w:val="24"/>
          <w:szCs w:val="24"/>
          <w:u w:val="none"/>
          <w:lang w:val="en-US" w:eastAsia="zh-CN"/>
        </w:rPr>
      </w:pPr>
      <w:r>
        <w:rPr>
          <w:rFonts w:hint="eastAsia"/>
          <w:sz w:val="24"/>
          <w:szCs w:val="24"/>
          <w:u w:val="none"/>
          <w:lang w:val="en-US" w:eastAsia="zh-CN"/>
        </w:rPr>
        <w:t>双方可将本研究项目联合申报更高级别科研计划资助，</w:t>
      </w:r>
      <w:r>
        <w:rPr>
          <w:rFonts w:hint="eastAsia" w:eastAsiaTheme="minorEastAsia"/>
          <w:sz w:val="24"/>
          <w:szCs w:val="24"/>
          <w:u w:val="none"/>
          <w:lang w:val="en-US" w:eastAsia="zh-CN"/>
        </w:rPr>
        <w:t>在征得对方同意的情况下，</w:t>
      </w:r>
      <w:r>
        <w:rPr>
          <w:rFonts w:hint="eastAsia"/>
          <w:sz w:val="24"/>
          <w:szCs w:val="24"/>
          <w:u w:val="none"/>
          <w:lang w:val="en-US" w:eastAsia="zh-CN"/>
        </w:rPr>
        <w:t>可以</w:t>
      </w:r>
      <w:r>
        <w:rPr>
          <w:rFonts w:hint="eastAsia" w:eastAsiaTheme="minorEastAsia"/>
          <w:sz w:val="24"/>
          <w:szCs w:val="24"/>
          <w:u w:val="none"/>
          <w:lang w:val="en-US" w:eastAsia="zh-CN"/>
        </w:rPr>
        <w:t>将本研究成果作为其他科研项目申报的基础。</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4"/>
          <w:szCs w:val="24"/>
          <w:u w:val="none"/>
          <w:lang w:val="en-US" w:eastAsia="zh-CN"/>
        </w:rPr>
      </w:pPr>
      <w:r>
        <w:rPr>
          <w:rFonts w:hint="eastAsia"/>
          <w:sz w:val="24"/>
          <w:szCs w:val="24"/>
          <w:u w:val="none"/>
          <w:lang w:val="en-US" w:eastAsia="zh-CN"/>
        </w:rPr>
        <w:t>特殊情况说明：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sz w:val="24"/>
          <w:szCs w:val="24"/>
          <w:u w:val="single"/>
          <w:lang w:val="en-US" w:eastAsia="zh-CN"/>
        </w:rPr>
      </w:pPr>
      <w:r>
        <w:rPr>
          <w:rFonts w:hint="eastAsia"/>
          <w:sz w:val="24"/>
          <w:szCs w:val="24"/>
          <w:u w:val="none"/>
          <w:lang w:val="en-US" w:eastAsia="zh-CN"/>
        </w:rPr>
        <w:t xml:space="preserve">    </w:t>
      </w: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u w:val="none"/>
          <w:lang w:val="en-US" w:eastAsia="zh-CN"/>
        </w:rPr>
      </w:pPr>
      <w:r>
        <w:rPr>
          <w:rFonts w:hint="eastAsia" w:eastAsiaTheme="minorEastAsia"/>
          <w:b/>
          <w:bCs/>
          <w:sz w:val="24"/>
          <w:szCs w:val="24"/>
          <w:u w:val="none"/>
          <w:lang w:val="en-US" w:eastAsia="zh-CN"/>
        </w:rPr>
        <w:t>协议的生效变更与解除</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本协议自双方签字盖章之日起生效；</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合作</w:t>
      </w:r>
      <w:r>
        <w:rPr>
          <w:rFonts w:hint="eastAsia"/>
          <w:sz w:val="24"/>
          <w:szCs w:val="24"/>
          <w:u w:val="none"/>
          <w:lang w:val="en-US" w:eastAsia="zh-CN"/>
        </w:rPr>
        <w:t>双方</w:t>
      </w:r>
      <w:r>
        <w:rPr>
          <w:rFonts w:hint="eastAsia" w:eastAsiaTheme="minorEastAsia"/>
          <w:sz w:val="24"/>
          <w:szCs w:val="24"/>
          <w:u w:val="none"/>
          <w:lang w:val="en-US" w:eastAsia="zh-CN"/>
        </w:rPr>
        <w:t>确定，执行合同中如遇不可抗力和技术风险等因素导致协议不能继续履行</w:t>
      </w:r>
      <w:r>
        <w:rPr>
          <w:rFonts w:hint="eastAsia"/>
          <w:sz w:val="24"/>
          <w:szCs w:val="24"/>
          <w:u w:val="none"/>
          <w:lang w:val="en-US" w:eastAsia="zh-CN"/>
        </w:rPr>
        <w:t>时</w:t>
      </w:r>
      <w:r>
        <w:rPr>
          <w:rFonts w:hint="eastAsia" w:eastAsiaTheme="minorEastAsia"/>
          <w:sz w:val="24"/>
          <w:szCs w:val="24"/>
          <w:u w:val="none"/>
          <w:lang w:val="en-US" w:eastAsia="zh-CN"/>
        </w:rPr>
        <w:t>，双方应及时通知对方以将损失控制在最小范围内并协商变更或解除本协议；</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除上述情形外，任何一方欲变更、解除本协议，必须提前15日以书面形式通知另一方</w:t>
      </w:r>
      <w:r>
        <w:rPr>
          <w:rFonts w:hint="eastAsia"/>
          <w:sz w:val="24"/>
          <w:szCs w:val="24"/>
          <w:u w:val="none"/>
          <w:lang w:val="en-US" w:eastAsia="zh-CN"/>
        </w:rPr>
        <w:t>。</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u w:val="none"/>
          <w:lang w:val="en-US" w:eastAsia="zh-CN"/>
        </w:rPr>
      </w:pPr>
      <w:r>
        <w:rPr>
          <w:rFonts w:hint="eastAsia" w:eastAsiaTheme="minorEastAsia"/>
          <w:b/>
          <w:bCs/>
          <w:sz w:val="24"/>
          <w:szCs w:val="24"/>
          <w:u w:val="none"/>
          <w:lang w:val="en-US" w:eastAsia="zh-CN"/>
        </w:rPr>
        <w:t>其他</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本项目如获得批准后，本协议有效期自动延伸至项目结题通过时，本项目如未获得批准，本协议将自动终止；</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本协议一式</w:t>
      </w:r>
      <w:r>
        <w:rPr>
          <w:rFonts w:hint="eastAsia"/>
          <w:sz w:val="24"/>
          <w:szCs w:val="24"/>
          <w:u w:val="single"/>
          <w:lang w:val="en-US" w:eastAsia="zh-CN"/>
        </w:rPr>
        <w:t>肆</w:t>
      </w:r>
      <w:r>
        <w:rPr>
          <w:rFonts w:hint="eastAsia" w:eastAsiaTheme="minorEastAsia"/>
          <w:sz w:val="24"/>
          <w:szCs w:val="24"/>
          <w:u w:val="none"/>
          <w:lang w:val="en-US" w:eastAsia="zh-CN"/>
        </w:rPr>
        <w:t>份，甲乙双方各持</w:t>
      </w:r>
      <w:r>
        <w:rPr>
          <w:rFonts w:hint="eastAsia"/>
          <w:sz w:val="24"/>
          <w:szCs w:val="24"/>
          <w:u w:val="single"/>
          <w:lang w:val="en-US" w:eastAsia="zh-CN"/>
        </w:rPr>
        <w:t>贰</w:t>
      </w:r>
      <w:r>
        <w:rPr>
          <w:rFonts w:hint="eastAsia" w:eastAsiaTheme="minorEastAsia"/>
          <w:sz w:val="24"/>
          <w:szCs w:val="24"/>
          <w:u w:val="none"/>
          <w:lang w:val="en-US" w:eastAsia="zh-CN"/>
        </w:rPr>
        <w:t>份，均具有同等法律效力；</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未经双方许可，甲乙双方及其各自人员均不得将本协议内容以及相关技术信息、材料等透露给第三方，保密期限为</w:t>
      </w:r>
      <w:r>
        <w:rPr>
          <w:rFonts w:hint="eastAsia"/>
          <w:sz w:val="24"/>
          <w:szCs w:val="24"/>
          <w:u w:val="none"/>
          <w:lang w:val="en-US" w:eastAsia="zh-CN"/>
        </w:rPr>
        <w:t>3</w:t>
      </w:r>
      <w:r>
        <w:rPr>
          <w:rFonts w:hint="eastAsia" w:eastAsiaTheme="minorEastAsia"/>
          <w:sz w:val="24"/>
          <w:szCs w:val="24"/>
          <w:u w:val="none"/>
          <w:lang w:val="en-US" w:eastAsia="zh-CN"/>
        </w:rPr>
        <w:t>年；</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合作</w:t>
      </w:r>
      <w:r>
        <w:rPr>
          <w:rFonts w:hint="eastAsia"/>
          <w:sz w:val="24"/>
          <w:szCs w:val="24"/>
          <w:u w:val="none"/>
          <w:lang w:val="en-US" w:eastAsia="zh-CN"/>
        </w:rPr>
        <w:t>双方</w:t>
      </w:r>
      <w:r>
        <w:rPr>
          <w:rFonts w:hint="eastAsia" w:eastAsiaTheme="minorEastAsia"/>
          <w:sz w:val="24"/>
          <w:szCs w:val="24"/>
          <w:u w:val="none"/>
          <w:lang w:val="en-US" w:eastAsia="zh-CN"/>
        </w:rPr>
        <w:t>因履行本合同而发生的争议，应协商、调解解决。若协商、调解不成，提交当地仲裁委员会仲裁</w:t>
      </w:r>
      <w:r>
        <w:rPr>
          <w:rFonts w:hint="eastAsia"/>
          <w:sz w:val="24"/>
          <w:szCs w:val="24"/>
          <w:u w:val="none"/>
          <w:lang w:val="en-US" w:eastAsia="zh-CN"/>
        </w:rPr>
        <w:t>；</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合同未尽事宜，双方应本着互惠互利、友好协商的原则另行协商约定。</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与本协议相关的附件、备忘录等与本协议拥有同等的法律效力。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甲方（盖章）                          乙方（盖章）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项目负责人（签名）：                   项目负责人（签名）：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日期：                                日期：</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563FD"/>
    <w:multiLevelType w:val="singleLevel"/>
    <w:tmpl w:val="59F563FD"/>
    <w:lvl w:ilvl="0" w:tentative="0">
      <w:start w:val="1"/>
      <w:numFmt w:val="chineseCounting"/>
      <w:suff w:val="nothing"/>
      <w:lvlText w:val="%1、"/>
      <w:lvlJc w:val="left"/>
    </w:lvl>
  </w:abstractNum>
  <w:abstractNum w:abstractNumId="1">
    <w:nsid w:val="59F56425"/>
    <w:multiLevelType w:val="singleLevel"/>
    <w:tmpl w:val="59F56425"/>
    <w:lvl w:ilvl="0" w:tentative="0">
      <w:start w:val="1"/>
      <w:numFmt w:val="decimal"/>
      <w:suff w:val="nothing"/>
      <w:lvlText w:val="%1、"/>
      <w:lvlJc w:val="left"/>
    </w:lvl>
  </w:abstractNum>
  <w:abstractNum w:abstractNumId="2">
    <w:nsid w:val="59F5644D"/>
    <w:multiLevelType w:val="singleLevel"/>
    <w:tmpl w:val="59F5644D"/>
    <w:lvl w:ilvl="0" w:tentative="0">
      <w:start w:val="2"/>
      <w:numFmt w:val="chineseCounting"/>
      <w:suff w:val="nothing"/>
      <w:lvlText w:val="%1、"/>
      <w:lvlJc w:val="left"/>
    </w:lvl>
  </w:abstractNum>
  <w:abstractNum w:abstractNumId="3">
    <w:nsid w:val="59F565E4"/>
    <w:multiLevelType w:val="singleLevel"/>
    <w:tmpl w:val="59F565E4"/>
    <w:lvl w:ilvl="0" w:tentative="0">
      <w:start w:val="1"/>
      <w:numFmt w:val="decimal"/>
      <w:suff w:val="nothing"/>
      <w:lvlText w:val="%1、"/>
      <w:lvlJc w:val="left"/>
    </w:lvl>
  </w:abstractNum>
  <w:abstractNum w:abstractNumId="4">
    <w:nsid w:val="59F56954"/>
    <w:multiLevelType w:val="singleLevel"/>
    <w:tmpl w:val="59F56954"/>
    <w:lvl w:ilvl="0" w:tentative="0">
      <w:start w:val="1"/>
      <w:numFmt w:val="decimal"/>
      <w:suff w:val="nothing"/>
      <w:lvlText w:val="（%1）"/>
      <w:lvlJc w:val="left"/>
    </w:lvl>
  </w:abstractNum>
  <w:abstractNum w:abstractNumId="5">
    <w:nsid w:val="59F56966"/>
    <w:multiLevelType w:val="singleLevel"/>
    <w:tmpl w:val="59F56966"/>
    <w:lvl w:ilvl="0" w:tentative="0">
      <w:start w:val="2"/>
      <w:numFmt w:val="decimal"/>
      <w:suff w:val="nothing"/>
      <w:lvlText w:val="%1、"/>
      <w:lvlJc w:val="left"/>
    </w:lvl>
  </w:abstractNum>
  <w:abstractNum w:abstractNumId="6">
    <w:nsid w:val="59F569FB"/>
    <w:multiLevelType w:val="singleLevel"/>
    <w:tmpl w:val="59F569FB"/>
    <w:lvl w:ilvl="0" w:tentative="0">
      <w:start w:val="4"/>
      <w:numFmt w:val="chineseCounting"/>
      <w:suff w:val="nothing"/>
      <w:lvlText w:val="%1、"/>
      <w:lvlJc w:val="left"/>
    </w:lvl>
  </w:abstractNum>
  <w:abstractNum w:abstractNumId="7">
    <w:nsid w:val="59F56A1E"/>
    <w:multiLevelType w:val="singleLevel"/>
    <w:tmpl w:val="59F56A1E"/>
    <w:lvl w:ilvl="0" w:tentative="0">
      <w:start w:val="1"/>
      <w:numFmt w:val="decimal"/>
      <w:suff w:val="nothing"/>
      <w:lvlText w:val="%1、"/>
      <w:lvlJc w:val="left"/>
    </w:lvl>
  </w:abstractNum>
  <w:abstractNum w:abstractNumId="8">
    <w:nsid w:val="59F56A9D"/>
    <w:multiLevelType w:val="singleLevel"/>
    <w:tmpl w:val="59F56A9D"/>
    <w:lvl w:ilvl="0" w:tentative="0">
      <w:start w:val="5"/>
      <w:numFmt w:val="chineseCounting"/>
      <w:suff w:val="nothing"/>
      <w:lvlText w:val="%1、"/>
      <w:lvlJc w:val="left"/>
    </w:lvl>
  </w:abstractNum>
  <w:abstractNum w:abstractNumId="9">
    <w:nsid w:val="59F56AE7"/>
    <w:multiLevelType w:val="singleLevel"/>
    <w:tmpl w:val="59F56AE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B34AD6"/>
    <w:rsid w:val="0BFB0D6B"/>
    <w:rsid w:val="1E6D27C9"/>
    <w:rsid w:val="24B34AD6"/>
    <w:rsid w:val="2597303B"/>
    <w:rsid w:val="398A4F36"/>
    <w:rsid w:val="4487536F"/>
    <w:rsid w:val="47722BA7"/>
    <w:rsid w:val="6D6878B3"/>
    <w:rsid w:val="750217B9"/>
    <w:rsid w:val="7FA74F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52</TotalTime>
  <ScaleCrop>false</ScaleCrop>
  <LinksUpToDate>false</LinksUpToDate>
  <CharactersWithSpaces>0</CharactersWithSpaces>
  <Application>WPS Office_10.1.0.7616_F1E327BC-269C-435d-A152-05C5408002CA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2017-10-29T04:44:00Z</dcterms:created>
  <dc:creator>EVE</dc:creator>
  <cp:lastModifiedBy>LENOVO</cp:lastModifiedBy>
  <dcterms:modified xsi:type="dcterms:W3CDTF">2018-12-13T04:20:58Z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2052-10.1.0.7616</vt:lpwstr>
  </property>
</Properties>
</file>