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附件10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XXX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单位（部门）关于</w:t>
      </w:r>
      <w:r>
        <w:rPr>
          <w:rFonts w:hint="eastAsia" w:ascii="方正小标宋简体" w:hAnsi="仿宋" w:eastAsia="方正小标宋简体"/>
          <w:sz w:val="44"/>
          <w:szCs w:val="44"/>
        </w:rPr>
        <w:t>第四轮岗位聘任工作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的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报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仿宋" w:eastAsia="方正小标宋简体"/>
          <w:sz w:val="44"/>
          <w:szCs w:val="44"/>
        </w:rPr>
        <w:t>告（</w:t>
      </w:r>
      <w:r>
        <w:rPr>
          <w:rFonts w:ascii="方正小标宋简体" w:hAnsi="仿宋" w:eastAsia="方正小标宋简体"/>
          <w:sz w:val="44"/>
          <w:szCs w:val="44"/>
        </w:rPr>
        <w:t>模板</w:t>
      </w:r>
      <w:r>
        <w:rPr>
          <w:rFonts w:hint="eastAsia" w:ascii="方正小标宋简体" w:hAnsi="仿宋" w:eastAsia="方正小标宋简体"/>
          <w:sz w:val="44"/>
          <w:szCs w:val="44"/>
        </w:rPr>
        <w:t>）</w:t>
      </w:r>
    </w:p>
    <w:p>
      <w:pPr>
        <w:adjustRightInd w:val="0"/>
        <w:snapToGrid w:val="0"/>
        <w:spacing w:line="560" w:lineRule="exact"/>
        <w:ind w:firstLine="360" w:firstLineChars="200"/>
        <w:jc w:val="both"/>
        <w:rPr>
          <w:rFonts w:ascii="仿宋" w:hAnsi="仿宋" w:eastAsia="仿宋"/>
          <w:sz w:val="18"/>
          <w:szCs w:val="18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学校岗位设置办：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按照学校工作安排，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**</w:t>
      </w: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t>单位（部门）</w:t>
      </w:r>
      <w:r>
        <w:rPr>
          <w:rFonts w:hint="eastAsia" w:ascii="仿宋_GB2312" w:hAnsi="仿宋" w:eastAsia="仿宋_GB2312"/>
          <w:sz w:val="32"/>
          <w:szCs w:val="32"/>
        </w:rPr>
        <w:t>成立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/>
          <w:sz w:val="32"/>
          <w:szCs w:val="32"/>
        </w:rPr>
        <w:t>岗位设置工作小组，</w:t>
      </w:r>
      <w:r>
        <w:rPr>
          <w:rFonts w:ascii="仿宋_GB2312" w:hAnsi="仿宋" w:eastAsia="仿宋_GB2312"/>
          <w:sz w:val="32"/>
          <w:szCs w:val="32"/>
        </w:rPr>
        <w:t>具体</w:t>
      </w:r>
      <w:r>
        <w:rPr>
          <w:rFonts w:hint="eastAsia" w:ascii="仿宋_GB2312" w:hAnsi="仿宋" w:eastAsia="仿宋_GB2312"/>
          <w:sz w:val="32"/>
          <w:szCs w:val="32"/>
        </w:rPr>
        <w:t>名单如下：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组长：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副组长：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成员：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经个人自愿申报，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我</w:t>
      </w: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t>单位（部门）</w:t>
      </w:r>
      <w:r>
        <w:rPr>
          <w:rFonts w:hint="eastAsia" w:ascii="仿宋_GB2312" w:hAnsi="仿宋" w:eastAsia="仿宋_GB2312"/>
          <w:sz w:val="32"/>
          <w:szCs w:val="32"/>
        </w:rPr>
        <w:t>资格审查、</w:t>
      </w:r>
      <w:r>
        <w:rPr>
          <w:rFonts w:ascii="仿宋_GB2312" w:hAnsi="仿宋" w:eastAsia="仿宋_GB2312"/>
          <w:sz w:val="32"/>
          <w:szCs w:val="32"/>
        </w:rPr>
        <w:t>材料</w:t>
      </w:r>
      <w:r>
        <w:rPr>
          <w:rFonts w:hint="eastAsia" w:ascii="仿宋_GB2312" w:hAnsi="仿宋" w:eastAsia="仿宋_GB2312"/>
          <w:sz w:val="32"/>
          <w:szCs w:val="32"/>
        </w:rPr>
        <w:t>审核及</w:t>
      </w:r>
      <w:r>
        <w:rPr>
          <w:rFonts w:ascii="仿宋_GB2312" w:hAnsi="仿宋" w:eastAsia="仿宋_GB2312"/>
          <w:sz w:val="32"/>
          <w:szCs w:val="32"/>
        </w:rPr>
        <w:t>公示</w:t>
      </w:r>
      <w:r>
        <w:rPr>
          <w:rFonts w:hint="eastAsia" w:ascii="仿宋_GB2312" w:hAnsi="仿宋" w:eastAsia="仿宋_GB2312"/>
          <w:sz w:val="32"/>
          <w:szCs w:val="32"/>
        </w:rPr>
        <w:t>，*</w:t>
      </w:r>
      <w:r>
        <w:rPr>
          <w:rFonts w:ascii="仿宋_GB2312" w:hAnsi="仿宋" w:eastAsia="仿宋_GB2312"/>
          <w:sz w:val="32"/>
          <w:szCs w:val="32"/>
        </w:rPr>
        <w:t>***年</w:t>
      </w:r>
      <w:r>
        <w:rPr>
          <w:rFonts w:hint="eastAsia" w:ascii="仿宋_GB2312" w:hAnsi="仿宋" w:eastAsia="仿宋_GB2312"/>
          <w:sz w:val="32"/>
          <w:szCs w:val="32"/>
        </w:rPr>
        <w:t>*</w:t>
      </w:r>
      <w:r>
        <w:rPr>
          <w:rFonts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>*日</w:t>
      </w: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t>单位（部门）</w:t>
      </w:r>
      <w:r>
        <w:rPr>
          <w:rFonts w:hint="eastAsia" w:ascii="仿宋_GB2312" w:hAnsi="仿宋" w:eastAsia="仿宋_GB2312"/>
          <w:sz w:val="32"/>
          <w:szCs w:val="32"/>
        </w:rPr>
        <w:t>岗位设置工作小组</w:t>
      </w:r>
      <w:r>
        <w:rPr>
          <w:rFonts w:ascii="仿宋_GB2312" w:hAnsi="仿宋" w:eastAsia="仿宋_GB2312"/>
          <w:sz w:val="32"/>
          <w:szCs w:val="32"/>
        </w:rPr>
        <w:t>评审</w:t>
      </w:r>
      <w:r>
        <w:rPr>
          <w:rFonts w:hint="eastAsia" w:ascii="仿宋_GB2312" w:hAnsi="仿宋" w:eastAsia="仿宋_GB2312"/>
          <w:sz w:val="32"/>
          <w:szCs w:val="32"/>
        </w:rPr>
        <w:t>（议），*</w:t>
      </w:r>
      <w:r>
        <w:rPr>
          <w:rFonts w:ascii="仿宋_GB2312" w:hAnsi="仿宋" w:eastAsia="仿宋_GB2312"/>
          <w:sz w:val="32"/>
          <w:szCs w:val="32"/>
        </w:rPr>
        <w:t>***年</w:t>
      </w:r>
      <w:r>
        <w:rPr>
          <w:rFonts w:hint="eastAsia" w:ascii="仿宋_GB2312" w:hAnsi="仿宋" w:eastAsia="仿宋_GB2312"/>
          <w:sz w:val="32"/>
          <w:szCs w:val="32"/>
        </w:rPr>
        <w:t>*</w:t>
      </w:r>
      <w:r>
        <w:rPr>
          <w:rFonts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>*</w:t>
      </w:r>
      <w:r>
        <w:rPr>
          <w:rFonts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</w:rPr>
        <w:t>至*</w:t>
      </w:r>
      <w:r>
        <w:rPr>
          <w:rFonts w:ascii="仿宋_GB2312" w:hAnsi="仿宋" w:eastAsia="仿宋_GB2312"/>
          <w:sz w:val="32"/>
          <w:szCs w:val="32"/>
        </w:rPr>
        <w:t>***年</w:t>
      </w:r>
      <w:r>
        <w:rPr>
          <w:rFonts w:hint="eastAsia" w:ascii="仿宋_GB2312" w:hAnsi="仿宋" w:eastAsia="仿宋_GB2312"/>
          <w:sz w:val="32"/>
          <w:szCs w:val="32"/>
        </w:rPr>
        <w:t>*</w:t>
      </w:r>
      <w:r>
        <w:rPr>
          <w:rFonts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>*</w:t>
      </w:r>
      <w:r>
        <w:rPr>
          <w:rFonts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本单位（部门）</w:t>
      </w:r>
      <w:r>
        <w:rPr>
          <w:rFonts w:hint="eastAsia" w:ascii="仿宋_GB2312" w:hAnsi="仿宋" w:eastAsia="仿宋_GB2312"/>
          <w:sz w:val="32"/>
          <w:szCs w:val="32"/>
        </w:rPr>
        <w:t>范围内</w:t>
      </w:r>
      <w:r>
        <w:rPr>
          <w:rFonts w:ascii="仿宋_GB2312" w:hAnsi="仿宋" w:eastAsia="仿宋_GB2312"/>
          <w:sz w:val="32"/>
          <w:szCs w:val="32"/>
        </w:rPr>
        <w:t>公示</w:t>
      </w:r>
      <w:r>
        <w:rPr>
          <w:rFonts w:hint="eastAsia" w:ascii="仿宋_GB2312" w:hAnsi="仿宋" w:eastAsia="仿宋_GB2312"/>
          <w:sz w:val="32"/>
          <w:szCs w:val="32"/>
        </w:rPr>
        <w:t>无异议，现将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拟聘任（</w:t>
      </w:r>
      <w:r>
        <w:rPr>
          <w:rFonts w:ascii="仿宋_GB2312" w:hAnsi="仿宋" w:eastAsia="仿宋_GB2312"/>
          <w:sz w:val="32"/>
          <w:szCs w:val="32"/>
        </w:rPr>
        <w:t>推荐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ascii="仿宋_GB2312" w:hAnsi="仿宋" w:eastAsia="仿宋_GB2312"/>
          <w:sz w:val="32"/>
          <w:szCs w:val="32"/>
        </w:rPr>
        <w:t>人选</w:t>
      </w:r>
      <w:r>
        <w:rPr>
          <w:rFonts w:hint="eastAsia" w:ascii="仿宋_GB2312" w:hAnsi="仿宋" w:eastAsia="仿宋_GB2312"/>
          <w:sz w:val="32"/>
          <w:szCs w:val="32"/>
        </w:rPr>
        <w:t>报送如下：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拟</w:t>
      </w:r>
      <w:r>
        <w:rPr>
          <w:rFonts w:hint="eastAsia" w:ascii="黑体" w:hAnsi="黑体" w:eastAsia="黑体"/>
          <w:sz w:val="32"/>
          <w:szCs w:val="32"/>
        </w:rPr>
        <w:t>聘任人选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(X人)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（一）专业技术八级岗位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color w:val="FF0000"/>
          <w:sz w:val="32"/>
          <w:szCs w:val="32"/>
        </w:rPr>
        <w:t>（每行6人）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（二）专业技术九级岗位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···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拟</w:t>
      </w:r>
      <w:r>
        <w:rPr>
          <w:rFonts w:hint="eastAsia" w:ascii="黑体" w:hAnsi="黑体" w:eastAsia="黑体"/>
          <w:sz w:val="32"/>
          <w:szCs w:val="32"/>
        </w:rPr>
        <w:t>推荐人选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(X人)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（一）专业技术三级岗位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color w:val="FF0000"/>
          <w:sz w:val="32"/>
          <w:szCs w:val="32"/>
        </w:rPr>
        <w:t>（每行</w:t>
      </w:r>
      <w:r>
        <w:rPr>
          <w:rFonts w:ascii="仿宋_GB2312" w:hAnsi="仿宋" w:eastAsia="仿宋_GB2312"/>
          <w:color w:val="FF0000"/>
          <w:sz w:val="32"/>
          <w:szCs w:val="32"/>
        </w:rPr>
        <w:t>6人）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（二）专业技术四级岗位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···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特此报告。</w:t>
      </w:r>
    </w:p>
    <w:p>
      <w:pPr>
        <w:adjustRightInd w:val="0"/>
        <w:snapToGrid w:val="0"/>
        <w:spacing w:line="56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t>负责人签字：</w:t>
      </w:r>
      <w:r>
        <w:rPr>
          <w:rFonts w:hint="eastAsia" w:ascii="仿宋_GB2312" w:hAnsi="仿宋" w:eastAsia="仿宋_GB2312"/>
          <w:color w:val="FF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**</w:t>
      </w: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t>单位（部门）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（</w:t>
      </w: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t>公章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 </w:t>
      </w:r>
    </w:p>
    <w:p>
      <w:pPr>
        <w:adjustRightInd w:val="0"/>
        <w:snapToGrid w:val="0"/>
        <w:spacing w:line="56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2019年*月*日 </w:t>
      </w:r>
      <w:r>
        <w:rPr>
          <w:rFonts w:ascii="仿宋_GB2312" w:hAnsi="仿宋" w:eastAsia="仿宋_GB2312"/>
          <w:sz w:val="32"/>
          <w:szCs w:val="32"/>
        </w:rPr>
        <w:t xml:space="preserve">   </w:t>
      </w:r>
    </w:p>
    <w:sectPr>
      <w:pgSz w:w="11906" w:h="16838"/>
      <w:pgMar w:top="720" w:right="1466" w:bottom="998" w:left="13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39"/>
    <w:rsid w:val="00063F42"/>
    <w:rsid w:val="00111463"/>
    <w:rsid w:val="00152DC8"/>
    <w:rsid w:val="001C1466"/>
    <w:rsid w:val="002B10EA"/>
    <w:rsid w:val="00317F7A"/>
    <w:rsid w:val="004901FB"/>
    <w:rsid w:val="005A7339"/>
    <w:rsid w:val="00615B88"/>
    <w:rsid w:val="00655320"/>
    <w:rsid w:val="007D7039"/>
    <w:rsid w:val="0083267F"/>
    <w:rsid w:val="008D702D"/>
    <w:rsid w:val="00966450"/>
    <w:rsid w:val="00992CB8"/>
    <w:rsid w:val="00BD4562"/>
    <w:rsid w:val="00E20A5C"/>
    <w:rsid w:val="00F104C1"/>
    <w:rsid w:val="00F3446A"/>
    <w:rsid w:val="00F82133"/>
    <w:rsid w:val="0AE80D11"/>
    <w:rsid w:val="26CE17BC"/>
    <w:rsid w:val="35EC0DE2"/>
    <w:rsid w:val="369347FE"/>
    <w:rsid w:val="50160A68"/>
    <w:rsid w:val="52EF3CBA"/>
    <w:rsid w:val="54AE1FBB"/>
    <w:rsid w:val="649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rFonts w:asciiTheme="minorHAnsi" w:hAnsiTheme="minorHAnsi"/>
      <w:b/>
      <w:i/>
      <w:iCs/>
    </w:rPr>
  </w:style>
  <w:style w:type="character" w:customStyle="1" w:styleId="19">
    <w:name w:val="标题 1 字符"/>
    <w:basedOn w:val="16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0">
    <w:name w:val="标题 2 字符"/>
    <w:basedOn w:val="16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1">
    <w:name w:val="标题 3 字符"/>
    <w:basedOn w:val="16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2">
    <w:name w:val="标题 4 字符"/>
    <w:basedOn w:val="16"/>
    <w:link w:val="5"/>
    <w:semiHidden/>
    <w:qFormat/>
    <w:uiPriority w:val="9"/>
    <w:rPr>
      <w:b/>
      <w:bCs/>
      <w:sz w:val="28"/>
      <w:szCs w:val="28"/>
    </w:rPr>
  </w:style>
  <w:style w:type="character" w:customStyle="1" w:styleId="23">
    <w:name w:val="标题 5 字符"/>
    <w:basedOn w:val="16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4">
    <w:name w:val="标题 6 字符"/>
    <w:basedOn w:val="16"/>
    <w:link w:val="7"/>
    <w:semiHidden/>
    <w:qFormat/>
    <w:uiPriority w:val="9"/>
    <w:rPr>
      <w:b/>
      <w:bCs/>
    </w:rPr>
  </w:style>
  <w:style w:type="character" w:customStyle="1" w:styleId="25">
    <w:name w:val="标题 7 字符"/>
    <w:basedOn w:val="16"/>
    <w:link w:val="8"/>
    <w:semiHidden/>
    <w:qFormat/>
    <w:uiPriority w:val="9"/>
    <w:rPr>
      <w:sz w:val="24"/>
      <w:szCs w:val="24"/>
    </w:rPr>
  </w:style>
  <w:style w:type="character" w:customStyle="1" w:styleId="26">
    <w:name w:val="标题 8 字符"/>
    <w:basedOn w:val="16"/>
    <w:link w:val="9"/>
    <w:semiHidden/>
    <w:qFormat/>
    <w:uiPriority w:val="9"/>
    <w:rPr>
      <w:i/>
      <w:iCs/>
      <w:sz w:val="24"/>
      <w:szCs w:val="24"/>
    </w:rPr>
  </w:style>
  <w:style w:type="character" w:customStyle="1" w:styleId="27">
    <w:name w:val="标题 9 字符"/>
    <w:basedOn w:val="16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8">
    <w:name w:val="标题 字符"/>
    <w:basedOn w:val="16"/>
    <w:link w:val="14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9">
    <w:name w:val="副标题 字符"/>
    <w:basedOn w:val="16"/>
    <w:link w:val="13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0">
    <w:name w:val="No Spacing"/>
    <w:basedOn w:val="1"/>
    <w:qFormat/>
    <w:uiPriority w:val="1"/>
    <w:rPr>
      <w:szCs w:val="32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styleId="32">
    <w:name w:val="Quote"/>
    <w:basedOn w:val="1"/>
    <w:next w:val="1"/>
    <w:link w:val="33"/>
    <w:qFormat/>
    <w:uiPriority w:val="29"/>
    <w:rPr>
      <w:i/>
    </w:rPr>
  </w:style>
  <w:style w:type="character" w:customStyle="1" w:styleId="33">
    <w:name w:val="引用 字符"/>
    <w:basedOn w:val="16"/>
    <w:link w:val="32"/>
    <w:qFormat/>
    <w:uiPriority w:val="29"/>
    <w:rPr>
      <w:i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ind w:left="720" w:right="720"/>
    </w:pPr>
    <w:rPr>
      <w:b/>
      <w:i/>
      <w:szCs w:val="22"/>
    </w:rPr>
  </w:style>
  <w:style w:type="character" w:customStyle="1" w:styleId="35">
    <w:name w:val="明显引用 字符"/>
    <w:basedOn w:val="16"/>
    <w:link w:val="34"/>
    <w:qFormat/>
    <w:uiPriority w:val="30"/>
    <w:rPr>
      <w:b/>
      <w:i/>
      <w:sz w:val="24"/>
    </w:rPr>
  </w:style>
  <w:style w:type="character" w:customStyle="1" w:styleId="36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">
    <w:name w:val="Intense Emphasis"/>
    <w:basedOn w:val="16"/>
    <w:qFormat/>
    <w:uiPriority w:val="21"/>
    <w:rPr>
      <w:b/>
      <w:i/>
      <w:sz w:val="24"/>
      <w:szCs w:val="24"/>
      <w:u w:val="single"/>
    </w:rPr>
  </w:style>
  <w:style w:type="character" w:customStyle="1" w:styleId="38">
    <w:name w:val="Subtle Reference"/>
    <w:basedOn w:val="16"/>
    <w:qFormat/>
    <w:uiPriority w:val="31"/>
    <w:rPr>
      <w:sz w:val="24"/>
      <w:szCs w:val="24"/>
      <w:u w:val="single"/>
    </w:rPr>
  </w:style>
  <w:style w:type="character" w:customStyle="1" w:styleId="39">
    <w:name w:val="Intense Reference"/>
    <w:basedOn w:val="16"/>
    <w:qFormat/>
    <w:uiPriority w:val="32"/>
    <w:rPr>
      <w:b/>
      <w:sz w:val="24"/>
      <w:u w:val="single"/>
    </w:rPr>
  </w:style>
  <w:style w:type="character" w:customStyle="1" w:styleId="40">
    <w:name w:val="Book Title"/>
    <w:basedOn w:val="16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2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43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2019-09-20T01:43:00Z</dcterms:created>
  <dc:creator>余郭莉</dc:creator>
  <cp:lastModifiedBy>Administrator</cp:lastModifiedBy>
  <cp:lastPrinted>2019-09-20T07:10:00Z</cp:lastPrinted>
  <dcterms:modified xsi:type="dcterms:W3CDTF">2019-09-23T06:48:54Z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