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numPr>
          <w:ilvl w:val="0"/>
          <w:numId w:val="0"/>
        </w:numPr>
        <w:spacing w:line="360" w:lineRule="auto"/>
        <w:ind w:leftChars="0"/>
        <w:jc w:val="both"/>
        <w:rPr>
          <w:rFonts w:hint="eastAsia" w:ascii="黑体" w:hAnsi="黑体" w:eastAsia="黑体" w:cs="黑体"/>
          <w:b w:val="0"/>
          <w:bCs w:val="0"/>
          <w:sz w:val="28"/>
          <w:szCs w:val="28"/>
          <w:lang w:val="en-US" w:eastAsia="zh-CN"/>
        </w:rPr>
      </w:pPr>
      <w:bookmarkStart w:id="6" w:name="_GoBack"/>
      <w:r>
        <w:rPr>
          <w:rFonts w:hint="eastAsia" w:ascii="黑体" w:hAnsi="黑体" w:eastAsia="黑体" w:cs="黑体"/>
          <w:b w:val="0"/>
          <w:bCs w:val="0"/>
          <w:sz w:val="28"/>
          <w:szCs w:val="28"/>
          <w:lang w:val="en-US" w:eastAsia="zh-CN"/>
        </w:rPr>
        <w:t>附件6</w:t>
      </w:r>
    </w:p>
    <w:bookmarkEnd w:id="6"/>
    <w:p>
      <w:pPr>
        <w:pStyle w:val="2"/>
        <w:numPr>
          <w:ilvl w:val="0"/>
          <w:numId w:val="0"/>
        </w:numPr>
        <w:spacing w:line="360" w:lineRule="auto"/>
        <w:ind w:leftChars="0"/>
        <w:jc w:val="center"/>
        <w:rPr>
          <w:rFonts w:hint="eastAsia"/>
          <w:lang w:val="en-US" w:eastAsia="zh-CN"/>
        </w:rPr>
      </w:pPr>
      <w:r>
        <w:rPr>
          <w:rFonts w:hint="eastAsia"/>
          <w:lang w:val="en-US" w:eastAsia="zh-CN"/>
        </w:rPr>
        <w:t>网报注意事项和</w:t>
      </w:r>
      <w:r>
        <w:rPr>
          <w:rFonts w:hint="eastAsia"/>
        </w:rPr>
        <w:t>用户手册</w:t>
      </w:r>
    </w:p>
    <w:p>
      <w:pPr>
        <w:pStyle w:val="2"/>
        <w:numPr>
          <w:ilvl w:val="0"/>
          <w:numId w:val="0"/>
        </w:numPr>
        <w:spacing w:line="360" w:lineRule="auto"/>
        <w:ind w:leftChars="0"/>
        <w:jc w:val="center"/>
        <w:rPr>
          <w:rFonts w:hint="eastAsia"/>
          <w:lang w:val="en-US" w:eastAsia="zh-CN"/>
        </w:rPr>
      </w:pPr>
    </w:p>
    <w:p>
      <w:pPr>
        <w:adjustRightInd w:val="0"/>
        <w:snapToGrid w:val="0"/>
        <w:spacing w:line="560" w:lineRule="exact"/>
        <w:ind w:firstLine="883" w:firstLineChars="200"/>
        <w:rPr>
          <w:rFonts w:hint="eastAsia" w:ascii="仿宋_GB2312" w:hAnsi="仿宋" w:eastAsia="仿宋_GB2312" w:cs="Times New Roman"/>
          <w:b/>
          <w:bCs/>
          <w:sz w:val="44"/>
          <w:szCs w:val="44"/>
          <w:lang w:val="en-US" w:eastAsia="zh-CN"/>
        </w:rPr>
      </w:pPr>
      <w:r>
        <w:rPr>
          <w:rFonts w:hint="eastAsia" w:ascii="仿宋_GB2312" w:hAnsi="仿宋" w:eastAsia="仿宋_GB2312" w:cs="Times New Roman"/>
          <w:b/>
          <w:bCs/>
          <w:sz w:val="44"/>
          <w:szCs w:val="44"/>
          <w:lang w:val="en-US" w:eastAsia="zh-CN"/>
        </w:rPr>
        <w:t>注意事项</w:t>
      </w:r>
    </w:p>
    <w:p>
      <w:pPr>
        <w:adjustRightInd w:val="0"/>
        <w:snapToGrid w:val="0"/>
        <w:spacing w:line="560" w:lineRule="exact"/>
        <w:ind w:firstLine="640" w:firstLineChars="200"/>
        <w:rPr>
          <w:rFonts w:hint="default" w:ascii="仿宋_GB2312" w:hAnsi="仿宋" w:eastAsia="仿宋_GB2312" w:cs="Times New Roman"/>
          <w:sz w:val="32"/>
          <w:szCs w:val="32"/>
          <w:lang w:val="en-US" w:eastAsia="zh-CN"/>
        </w:rPr>
      </w:pPr>
      <w:r>
        <w:rPr>
          <w:rFonts w:hint="eastAsia" w:ascii="仿宋_GB2312" w:hAnsi="仿宋" w:eastAsia="仿宋_GB2312" w:cs="Times New Roman"/>
          <w:sz w:val="32"/>
          <w:szCs w:val="32"/>
          <w:lang w:val="en-US" w:eastAsia="zh-CN"/>
        </w:rPr>
        <w:t>一、</w:t>
      </w:r>
      <w:r>
        <w:rPr>
          <w:rFonts w:hint="eastAsia" w:ascii="仿宋_GB2312" w:hAnsi="仿宋" w:eastAsia="仿宋_GB2312" w:cs="Times New Roman"/>
          <w:sz w:val="32"/>
          <w:szCs w:val="32"/>
        </w:rPr>
        <w:t>由于</w:t>
      </w:r>
      <w:r>
        <w:rPr>
          <w:rFonts w:hint="eastAsia" w:ascii="仿宋_GB2312" w:hAnsi="仿宋" w:eastAsia="仿宋_GB2312" w:cs="Times New Roman"/>
          <w:sz w:val="32"/>
          <w:szCs w:val="32"/>
          <w:lang w:val="en-US" w:eastAsia="zh-CN"/>
        </w:rPr>
        <w:t>全国申办人员较多</w:t>
      </w:r>
      <w:r>
        <w:rPr>
          <w:rFonts w:hint="eastAsia" w:ascii="仿宋_GB2312" w:hAnsi="仿宋" w:eastAsia="仿宋_GB2312" w:cs="Times New Roman"/>
          <w:sz w:val="32"/>
          <w:szCs w:val="32"/>
        </w:rPr>
        <w:t>，请尽量避开高峰时间报名。</w:t>
      </w:r>
      <w:r>
        <w:rPr>
          <w:rFonts w:hint="eastAsia" w:ascii="仿宋_GB2312" w:hAnsi="仿宋" w:eastAsia="仿宋_GB2312" w:cs="Times New Roman"/>
          <w:sz w:val="32"/>
          <w:szCs w:val="32"/>
          <w:lang w:val="en-US" w:eastAsia="zh-CN"/>
        </w:rPr>
        <w:t>如果网报过程中出现卡顿等情况，经人事处工作人员测试验证，可通过不断刷新或重新登录解决。</w:t>
      </w:r>
    </w:p>
    <w:p>
      <w:pPr>
        <w:adjustRightInd w:val="0"/>
        <w:snapToGrid w:val="0"/>
        <w:spacing w:line="560" w:lineRule="exact"/>
        <w:ind w:firstLine="640" w:firstLineChars="200"/>
        <w:rPr>
          <w:rFonts w:ascii="仿宋_GB2312" w:hAnsi="仿宋" w:eastAsia="仿宋_GB2312" w:cs="Times New Roman"/>
          <w:sz w:val="32"/>
          <w:szCs w:val="32"/>
        </w:rPr>
      </w:pPr>
      <w:r>
        <w:rPr>
          <w:rFonts w:hint="eastAsia" w:ascii="仿宋_GB2312" w:hAnsi="仿宋" w:eastAsia="仿宋_GB2312" w:cs="Times New Roman"/>
          <w:sz w:val="32"/>
          <w:szCs w:val="32"/>
          <w:lang w:val="en-US" w:eastAsia="zh-CN"/>
        </w:rPr>
        <w:t>二、</w:t>
      </w:r>
      <w:r>
        <w:rPr>
          <w:rFonts w:hint="eastAsia" w:ascii="仿宋_GB2312" w:hAnsi="仿宋" w:eastAsia="仿宋_GB2312" w:cs="Times New Roman"/>
          <w:sz w:val="32"/>
          <w:szCs w:val="32"/>
        </w:rPr>
        <w:t>网上报名时需注意以下几点：</w:t>
      </w:r>
    </w:p>
    <w:p>
      <w:pPr>
        <w:adjustRightInd w:val="0"/>
        <w:snapToGrid w:val="0"/>
        <w:spacing w:line="560" w:lineRule="exact"/>
        <w:ind w:firstLine="640" w:firstLineChars="200"/>
        <w:rPr>
          <w:rFonts w:ascii="仿宋_GB2312" w:hAnsi="仿宋" w:eastAsia="仿宋_GB2312" w:cs="Times New Roman"/>
          <w:sz w:val="32"/>
          <w:szCs w:val="32"/>
        </w:rPr>
      </w:pPr>
      <w:r>
        <w:rPr>
          <w:rFonts w:hint="eastAsia" w:ascii="仿宋_GB2312" w:hAnsi="仿宋" w:eastAsia="仿宋_GB2312" w:cs="Times New Roman"/>
          <w:sz w:val="32"/>
          <w:szCs w:val="32"/>
        </w:rPr>
        <w:t>1.请仔细阅读“须知”</w:t>
      </w:r>
      <w:r>
        <w:rPr>
          <w:rFonts w:hint="eastAsia" w:ascii="仿宋_GB2312" w:hAnsi="仿宋" w:eastAsia="仿宋_GB2312" w:cs="Times New Roman"/>
          <w:sz w:val="32"/>
          <w:szCs w:val="32"/>
        </w:rPr>
        <w:drawing>
          <wp:inline distT="0" distB="0" distL="0" distR="0">
            <wp:extent cx="783590" cy="262255"/>
            <wp:effectExtent l="0" t="0" r="16510" b="444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noChangeArrowheads="1"/>
                    </pic:cNvPicPr>
                  </pic:nvPicPr>
                  <pic:blipFill>
                    <a:blip r:embed="rId4" cstate="print"/>
                    <a:srcRect/>
                    <a:stretch>
                      <a:fillRect/>
                    </a:stretch>
                  </pic:blipFill>
                  <pic:spPr>
                    <a:xfrm>
                      <a:off x="0" y="0"/>
                      <a:ext cx="784006" cy="262561"/>
                    </a:xfrm>
                    <a:prstGeom prst="rect">
                      <a:avLst/>
                    </a:prstGeom>
                    <a:noFill/>
                    <a:ln w="9525">
                      <a:noFill/>
                      <a:miter lim="800000"/>
                      <a:headEnd/>
                      <a:tailEnd/>
                    </a:ln>
                  </pic:spPr>
                </pic:pic>
              </a:graphicData>
            </a:graphic>
          </wp:inline>
        </w:drawing>
      </w:r>
      <w:r>
        <w:rPr>
          <w:rFonts w:hint="eastAsia" w:ascii="仿宋_GB2312" w:hAnsi="仿宋" w:eastAsia="仿宋_GB2312" w:cs="Times New Roman"/>
          <w:sz w:val="32"/>
          <w:szCs w:val="32"/>
        </w:rPr>
        <w:t>，然后进行“报名”；</w:t>
      </w:r>
    </w:p>
    <w:p>
      <w:pPr>
        <w:adjustRightInd w:val="0"/>
        <w:snapToGrid w:val="0"/>
        <w:spacing w:line="560" w:lineRule="exact"/>
        <w:ind w:firstLine="643" w:firstLineChars="200"/>
        <w:rPr>
          <w:rFonts w:ascii="仿宋_GB2312" w:hAnsi="仿宋" w:eastAsia="仿宋_GB2312" w:cs="Times New Roman"/>
          <w:b/>
          <w:bCs/>
          <w:sz w:val="32"/>
          <w:szCs w:val="32"/>
        </w:rPr>
      </w:pPr>
      <w:r>
        <w:rPr>
          <w:rFonts w:hint="eastAsia" w:ascii="仿宋_GB2312" w:hAnsi="仿宋" w:eastAsia="仿宋_GB2312" w:cs="Times New Roman"/>
          <w:b/>
          <w:bCs/>
          <w:sz w:val="32"/>
          <w:szCs w:val="32"/>
        </w:rPr>
        <w:t>2.“考试形式”选择“非国家统一考试（含免考）”；</w:t>
      </w:r>
    </w:p>
    <w:p>
      <w:pPr>
        <w:adjustRightInd w:val="0"/>
        <w:snapToGrid w:val="0"/>
        <w:spacing w:line="560" w:lineRule="exact"/>
        <w:ind w:firstLine="643" w:firstLineChars="200"/>
        <w:rPr>
          <w:rFonts w:ascii="仿宋_GB2312" w:hAnsi="仿宋" w:eastAsia="仿宋_GB2312" w:cs="Times New Roman"/>
          <w:b/>
          <w:bCs/>
          <w:sz w:val="32"/>
          <w:szCs w:val="32"/>
        </w:rPr>
      </w:pPr>
      <w:r>
        <w:rPr>
          <w:rFonts w:hint="eastAsia" w:ascii="仿宋_GB2312" w:hAnsi="仿宋" w:eastAsia="仿宋_GB2312" w:cs="Times New Roman"/>
          <w:b/>
          <w:bCs/>
          <w:sz w:val="32"/>
          <w:szCs w:val="32"/>
        </w:rPr>
        <w:t>3.“认定所在地信息”选择“任教高等学校所在地”；</w:t>
      </w:r>
    </w:p>
    <w:p>
      <w:pPr>
        <w:adjustRightInd w:val="0"/>
        <w:snapToGrid w:val="0"/>
        <w:spacing w:line="560" w:lineRule="exact"/>
        <w:ind w:firstLine="643" w:firstLineChars="200"/>
        <w:rPr>
          <w:rFonts w:ascii="仿宋_GB2312" w:hAnsi="仿宋" w:eastAsia="仿宋_GB2312" w:cs="Times New Roman"/>
          <w:b/>
          <w:bCs/>
          <w:sz w:val="32"/>
          <w:szCs w:val="32"/>
        </w:rPr>
      </w:pPr>
      <w:r>
        <w:rPr>
          <w:rFonts w:hint="eastAsia" w:ascii="仿宋_GB2312" w:hAnsi="仿宋" w:eastAsia="仿宋_GB2312" w:cs="Times New Roman"/>
          <w:b/>
          <w:bCs/>
          <w:sz w:val="32"/>
          <w:szCs w:val="32"/>
        </w:rPr>
        <w:t>4.“认定机构”选择“四川省教育厅”；</w:t>
      </w:r>
    </w:p>
    <w:p>
      <w:pPr>
        <w:adjustRightInd w:val="0"/>
        <w:snapToGrid w:val="0"/>
        <w:spacing w:line="560" w:lineRule="exact"/>
        <w:ind w:firstLine="643" w:firstLineChars="200"/>
        <w:rPr>
          <w:rFonts w:ascii="仿宋_GB2312" w:hAnsi="仿宋" w:eastAsia="仿宋_GB2312" w:cs="Times New Roman"/>
          <w:b/>
          <w:bCs/>
          <w:sz w:val="32"/>
          <w:szCs w:val="32"/>
        </w:rPr>
      </w:pPr>
      <w:r>
        <w:rPr>
          <w:rFonts w:hint="eastAsia" w:ascii="仿宋_GB2312" w:hAnsi="仿宋" w:eastAsia="仿宋_GB2312" w:cs="Times New Roman"/>
          <w:b/>
          <w:bCs/>
          <w:sz w:val="32"/>
          <w:szCs w:val="32"/>
        </w:rPr>
        <w:t>5.“确认点”选择“四川省教育厅”；</w:t>
      </w:r>
    </w:p>
    <w:p>
      <w:pPr>
        <w:adjustRightInd w:val="0"/>
        <w:snapToGrid w:val="0"/>
        <w:spacing w:line="560" w:lineRule="exact"/>
        <w:ind w:firstLine="643" w:firstLineChars="200"/>
        <w:rPr>
          <w:rFonts w:hint="eastAsia" w:ascii="仿宋_GB2312" w:hAnsi="仿宋" w:eastAsia="仿宋_GB2312" w:cs="Times New Roman"/>
          <w:b/>
          <w:bCs/>
          <w:sz w:val="32"/>
          <w:szCs w:val="32"/>
          <w:u w:val="single"/>
        </w:rPr>
      </w:pPr>
      <w:r>
        <w:rPr>
          <w:rFonts w:hint="eastAsia" w:ascii="仿宋_GB2312" w:hAnsi="仿宋" w:eastAsia="仿宋_GB2312" w:cs="Times New Roman"/>
          <w:b/>
          <w:bCs/>
          <w:sz w:val="32"/>
          <w:szCs w:val="32"/>
          <w:u w:val="single"/>
        </w:rPr>
        <w:t>6.“工作单位”</w:t>
      </w:r>
      <w:r>
        <w:rPr>
          <w:rFonts w:hint="eastAsia" w:ascii="仿宋_GB2312" w:hAnsi="仿宋" w:eastAsia="仿宋_GB2312" w:cs="Times New Roman"/>
          <w:b/>
          <w:bCs/>
          <w:sz w:val="32"/>
          <w:szCs w:val="32"/>
          <w:u w:val="single"/>
          <w:lang w:val="en-US" w:eastAsia="zh-CN"/>
        </w:rPr>
        <w:t>统一</w:t>
      </w:r>
      <w:r>
        <w:rPr>
          <w:rFonts w:hint="eastAsia" w:ascii="仿宋_GB2312" w:hAnsi="仿宋" w:eastAsia="仿宋_GB2312" w:cs="Times New Roman"/>
          <w:b/>
          <w:bCs/>
          <w:sz w:val="32"/>
          <w:szCs w:val="32"/>
          <w:u w:val="single"/>
        </w:rPr>
        <w:t>填写“西南医科大学”；</w:t>
      </w:r>
    </w:p>
    <w:p>
      <w:pPr>
        <w:adjustRightInd w:val="0"/>
        <w:snapToGrid w:val="0"/>
        <w:spacing w:line="560" w:lineRule="exact"/>
        <w:ind w:firstLine="643" w:firstLineChars="200"/>
        <w:rPr>
          <w:rFonts w:hint="eastAsia" w:ascii="仿宋_GB2312" w:hAnsi="仿宋" w:eastAsia="仿宋_GB2312" w:cs="Times New Roman"/>
          <w:b/>
          <w:bCs/>
          <w:sz w:val="32"/>
          <w:szCs w:val="32"/>
          <w:u w:val="single"/>
          <w:lang w:eastAsia="zh-CN"/>
        </w:rPr>
      </w:pPr>
      <w:r>
        <w:rPr>
          <w:rFonts w:hint="eastAsia" w:ascii="仿宋_GB2312" w:hAnsi="仿宋" w:eastAsia="仿宋_GB2312" w:cs="Times New Roman"/>
          <w:b/>
          <w:bCs/>
          <w:sz w:val="32"/>
          <w:szCs w:val="32"/>
          <w:u w:val="single"/>
        </w:rPr>
        <w:t>7.“现从事专业”</w:t>
      </w:r>
      <w:r>
        <w:rPr>
          <w:rFonts w:hint="eastAsia" w:ascii="仿宋_GB2312" w:hAnsi="仿宋" w:eastAsia="仿宋_GB2312" w:cs="Times New Roman"/>
          <w:b/>
          <w:bCs/>
          <w:sz w:val="32"/>
          <w:szCs w:val="32"/>
          <w:u w:val="single"/>
          <w:lang w:val="en-US" w:eastAsia="zh-CN"/>
        </w:rPr>
        <w:t>统一</w:t>
      </w:r>
      <w:r>
        <w:rPr>
          <w:rFonts w:hint="eastAsia" w:ascii="仿宋_GB2312" w:hAnsi="仿宋" w:eastAsia="仿宋_GB2312" w:cs="Times New Roman"/>
          <w:b/>
          <w:bCs/>
          <w:sz w:val="32"/>
          <w:szCs w:val="32"/>
          <w:u w:val="single"/>
        </w:rPr>
        <w:t>选择</w:t>
      </w:r>
      <w:r>
        <w:rPr>
          <w:rFonts w:hint="eastAsia" w:ascii="仿宋_GB2312" w:hAnsi="仿宋" w:eastAsia="仿宋_GB2312" w:cs="Times New Roman"/>
          <w:b/>
          <w:bCs/>
          <w:sz w:val="32"/>
          <w:szCs w:val="32"/>
          <w:u w:val="single"/>
          <w:lang w:val="en-US" w:eastAsia="zh-CN"/>
        </w:rPr>
        <w:t>为</w:t>
      </w:r>
      <w:r>
        <w:rPr>
          <w:rFonts w:hint="eastAsia" w:ascii="仿宋_GB2312" w:hAnsi="仿宋" w:eastAsia="仿宋_GB2312" w:cs="Times New Roman"/>
          <w:b/>
          <w:bCs/>
          <w:sz w:val="32"/>
          <w:szCs w:val="32"/>
          <w:u w:val="single"/>
        </w:rPr>
        <w:t>“在职教学人员”</w:t>
      </w:r>
      <w:r>
        <w:rPr>
          <w:rFonts w:hint="eastAsia" w:ascii="仿宋_GB2312" w:hAnsi="仿宋" w:eastAsia="仿宋_GB2312" w:cs="Times New Roman"/>
          <w:b/>
          <w:bCs/>
          <w:sz w:val="32"/>
          <w:szCs w:val="32"/>
          <w:u w:val="single"/>
          <w:lang w:eastAsia="zh-CN"/>
        </w:rPr>
        <w:t>；</w:t>
      </w:r>
    </w:p>
    <w:p>
      <w:pPr>
        <w:adjustRightInd w:val="0"/>
        <w:snapToGrid w:val="0"/>
        <w:spacing w:line="560" w:lineRule="exact"/>
        <w:ind w:firstLine="643" w:firstLineChars="200"/>
        <w:rPr>
          <w:rFonts w:hint="eastAsia" w:ascii="仿宋_GB2312" w:hAnsi="仿宋" w:eastAsia="仿宋_GB2312" w:cs="Times New Roman"/>
          <w:b/>
          <w:bCs/>
          <w:sz w:val="32"/>
          <w:szCs w:val="32"/>
          <w:u w:val="single"/>
          <w:lang w:val="en-US" w:eastAsia="zh-CN"/>
        </w:rPr>
      </w:pPr>
      <w:r>
        <w:rPr>
          <w:rFonts w:hint="eastAsia" w:ascii="仿宋_GB2312" w:hAnsi="仿宋" w:eastAsia="仿宋_GB2312" w:cs="Times New Roman"/>
          <w:b/>
          <w:bCs/>
          <w:sz w:val="32"/>
          <w:szCs w:val="32"/>
          <w:u w:val="single"/>
          <w:lang w:val="en-US" w:eastAsia="zh-CN"/>
        </w:rPr>
        <w:t>8.专业技术职务：只能在高等学校教师、科学研究人员两类下拉菜单中选择。当前无职称的，可选择为：高校教师未聘；三附院卫生系列专业技术人员，按照双聘政策，对应填写教授、副教授、讲师、助教；</w:t>
      </w:r>
    </w:p>
    <w:p>
      <w:pPr>
        <w:adjustRightInd w:val="0"/>
        <w:snapToGrid w:val="0"/>
        <w:spacing w:line="560" w:lineRule="exact"/>
        <w:ind w:firstLine="643" w:firstLineChars="200"/>
        <w:rPr>
          <w:rFonts w:hint="default" w:ascii="仿宋_GB2312" w:hAnsi="仿宋" w:eastAsia="仿宋_GB2312" w:cs="Times New Roman"/>
          <w:b/>
          <w:bCs/>
          <w:sz w:val="32"/>
          <w:szCs w:val="32"/>
          <w:u w:val="single"/>
          <w:lang w:val="en-US" w:eastAsia="zh-CN"/>
        </w:rPr>
      </w:pPr>
      <w:r>
        <w:rPr>
          <w:rFonts w:hint="eastAsia" w:ascii="仿宋_GB2312" w:hAnsi="仿宋" w:eastAsia="仿宋_GB2312" w:cs="Times New Roman"/>
          <w:b/>
          <w:bCs/>
          <w:sz w:val="32"/>
          <w:szCs w:val="32"/>
          <w:u w:val="single"/>
          <w:lang w:val="en-US" w:eastAsia="zh-CN"/>
        </w:rPr>
        <w:t>9.三附院卫编、职称为卫生系列的高级职称人员，申办时可以免岗前培训证。其双聘为教研系列的职称证书学校近期统一下发。</w:t>
      </w:r>
    </w:p>
    <w:p>
      <w:pPr>
        <w:adjustRightInd w:val="0"/>
        <w:snapToGrid w:val="0"/>
        <w:spacing w:line="560" w:lineRule="exact"/>
        <w:ind w:firstLine="640" w:firstLineChars="200"/>
        <w:rPr>
          <w:rFonts w:hint="default" w:ascii="仿宋_GB2312" w:hAnsi="仿宋" w:eastAsia="仿宋_GB2312" w:cs="Times New Roman"/>
          <w:sz w:val="32"/>
          <w:szCs w:val="32"/>
          <w:lang w:val="en-US" w:eastAsia="zh-CN"/>
        </w:rPr>
      </w:pPr>
      <w:r>
        <w:rPr>
          <w:rFonts w:hint="eastAsia" w:ascii="仿宋_GB2312" w:hAnsi="仿宋" w:eastAsia="仿宋_GB2312" w:cs="Times New Roman"/>
          <w:sz w:val="32"/>
          <w:szCs w:val="32"/>
          <w:lang w:val="en-US" w:eastAsia="zh-CN"/>
        </w:rPr>
        <w:t>10.“任教学科”选择与学历学位证书上专业一致，或与实际从事专业一致；</w:t>
      </w:r>
    </w:p>
    <w:p>
      <w:pPr>
        <w:adjustRightInd w:val="0"/>
        <w:snapToGrid w:val="0"/>
        <w:spacing w:line="560" w:lineRule="exact"/>
        <w:ind w:firstLine="640" w:firstLineChars="200"/>
        <w:rPr>
          <w:rFonts w:hint="eastAsia" w:ascii="仿宋_GB2312" w:hAnsi="仿宋" w:eastAsia="仿宋_GB2312" w:cs="Times New Roman"/>
          <w:sz w:val="32"/>
          <w:szCs w:val="32"/>
        </w:rPr>
      </w:pPr>
      <w:r>
        <w:rPr>
          <w:rFonts w:hint="eastAsia" w:ascii="仿宋_GB2312" w:hAnsi="仿宋" w:eastAsia="仿宋_GB2312" w:cs="Times New Roman"/>
          <w:sz w:val="32"/>
          <w:szCs w:val="32"/>
          <w:lang w:val="en-US" w:eastAsia="zh-CN"/>
        </w:rPr>
        <w:t>11</w:t>
      </w:r>
      <w:r>
        <w:rPr>
          <w:rFonts w:hint="eastAsia" w:ascii="仿宋_GB2312" w:hAnsi="仿宋" w:eastAsia="仿宋_GB2312" w:cs="Times New Roman"/>
          <w:sz w:val="32"/>
          <w:szCs w:val="32"/>
        </w:rPr>
        <w:t>.凡相关证书核验不成功的申请人，请按要求上传有关证件的电子扫描件，并在现场确认时出示原件。</w:t>
      </w:r>
    </w:p>
    <w:p>
      <w:pPr>
        <w:adjustRightInd w:val="0"/>
        <w:snapToGrid w:val="0"/>
        <w:spacing w:line="560" w:lineRule="exact"/>
        <w:ind w:firstLine="640" w:firstLineChars="200"/>
        <w:rPr>
          <w:rFonts w:hint="eastAsia" w:ascii="仿宋_GB2312" w:hAnsi="仿宋" w:eastAsia="仿宋_GB2312" w:cs="Times New Roman"/>
          <w:sz w:val="32"/>
          <w:szCs w:val="32"/>
          <w:lang w:val="en-US" w:eastAsia="zh-CN"/>
        </w:rPr>
      </w:pPr>
      <w:r>
        <w:rPr>
          <w:rFonts w:hint="eastAsia" w:ascii="仿宋_GB2312" w:hAnsi="仿宋" w:eastAsia="仿宋_GB2312" w:cs="Times New Roman"/>
          <w:sz w:val="32"/>
          <w:szCs w:val="32"/>
          <w:lang w:val="en-US" w:eastAsia="zh-CN"/>
        </w:rPr>
        <w:t>12.个人承诺书上传后，系统自动弹出一个方框，请申请人将承诺书的内容和本人签字拖入方框中。</w:t>
      </w:r>
    </w:p>
    <w:p>
      <w:pPr>
        <w:adjustRightInd w:val="0"/>
        <w:snapToGrid w:val="0"/>
        <w:spacing w:line="560" w:lineRule="exact"/>
        <w:ind w:firstLine="640" w:firstLineChars="200"/>
        <w:rPr>
          <w:rFonts w:hint="eastAsia" w:ascii="仿宋_GB2312" w:hAnsi="仿宋" w:eastAsia="仿宋_GB2312" w:cs="Times New Roman"/>
          <w:sz w:val="32"/>
          <w:szCs w:val="32"/>
          <w:lang w:val="en-US" w:eastAsia="zh-CN"/>
        </w:rPr>
      </w:pPr>
    </w:p>
    <w:p>
      <w:pPr>
        <w:adjustRightInd w:val="0"/>
        <w:snapToGrid w:val="0"/>
        <w:spacing w:line="560" w:lineRule="exact"/>
        <w:ind w:firstLine="883" w:firstLineChars="200"/>
        <w:rPr>
          <w:rFonts w:hint="default" w:ascii="仿宋_GB2312" w:hAnsi="仿宋" w:eastAsia="仿宋_GB2312" w:cs="Times New Roman"/>
          <w:b/>
          <w:bCs/>
          <w:sz w:val="44"/>
          <w:szCs w:val="44"/>
          <w:lang w:val="en-US" w:eastAsia="zh-CN"/>
        </w:rPr>
      </w:pPr>
      <w:r>
        <w:rPr>
          <w:rFonts w:hint="eastAsia" w:ascii="仿宋_GB2312" w:hAnsi="仿宋" w:eastAsia="仿宋_GB2312" w:cs="Times New Roman"/>
          <w:b/>
          <w:bCs/>
          <w:sz w:val="44"/>
          <w:szCs w:val="44"/>
          <w:lang w:val="en-US" w:eastAsia="zh-CN"/>
        </w:rPr>
        <w:t>用户手册</w:t>
      </w:r>
    </w:p>
    <w:p>
      <w:pPr>
        <w:rPr>
          <w:rFonts w:hint="default"/>
          <w:lang w:val="en-US" w:eastAsia="zh-CN"/>
        </w:rPr>
      </w:pPr>
    </w:p>
    <w:p>
      <w:pPr>
        <w:pStyle w:val="3"/>
        <w:numPr>
          <w:ilvl w:val="0"/>
          <w:numId w:val="0"/>
        </w:numPr>
        <w:spacing w:before="156" w:beforeLines="50" w:after="0" w:line="360" w:lineRule="auto"/>
        <w:rPr>
          <w:rFonts w:ascii="宋体" w:hAnsi="宋体" w:eastAsia="宋体"/>
          <w:sz w:val="36"/>
          <w:szCs w:val="36"/>
        </w:rPr>
      </w:pPr>
      <w:bookmarkStart w:id="0" w:name="_Toc435170770"/>
      <w:bookmarkStart w:id="1" w:name="_Toc311319817"/>
      <w:r>
        <w:rPr>
          <w:rFonts w:hint="eastAsia" w:ascii="宋体" w:hAnsi="宋体" w:eastAsia="宋体"/>
          <w:sz w:val="36"/>
          <w:szCs w:val="36"/>
        </w:rPr>
        <w:t>一、</w:t>
      </w:r>
      <w:bookmarkEnd w:id="0"/>
      <w:bookmarkEnd w:id="1"/>
      <w:r>
        <w:rPr>
          <w:rFonts w:hint="eastAsia" w:ascii="宋体" w:hAnsi="宋体" w:eastAsia="宋体"/>
          <w:sz w:val="36"/>
          <w:szCs w:val="36"/>
        </w:rPr>
        <w:t>登录界面简介</w:t>
      </w:r>
    </w:p>
    <w:p>
      <w:pPr>
        <w:spacing w:line="360" w:lineRule="auto"/>
        <w:ind w:firstLine="480" w:firstLineChars="200"/>
        <w:rPr>
          <w:sz w:val="24"/>
        </w:rPr>
      </w:pPr>
      <w:r>
        <w:rPr>
          <w:rFonts w:hint="eastAsia"/>
          <w:sz w:val="24"/>
        </w:rPr>
        <w:t>申请人登录</w:t>
      </w:r>
      <w:r>
        <w:rPr>
          <w:sz w:val="24"/>
        </w:rPr>
        <w:t>中国</w:t>
      </w:r>
      <w:r>
        <w:rPr>
          <w:rFonts w:hint="eastAsia"/>
          <w:sz w:val="24"/>
        </w:rPr>
        <w:t>教师资格</w:t>
      </w:r>
      <w:r>
        <w:rPr>
          <w:sz w:val="24"/>
        </w:rPr>
        <w:t>网（http://www.</w:t>
      </w:r>
      <w:r>
        <w:rPr>
          <w:rFonts w:hint="eastAsia"/>
          <w:sz w:val="24"/>
        </w:rPr>
        <w:t>jszg.edu.cn</w:t>
      </w:r>
      <w:r>
        <w:rPr>
          <w:sz w:val="24"/>
        </w:rPr>
        <w:t>）</w:t>
      </w:r>
      <w:r>
        <w:rPr>
          <w:rFonts w:hint="eastAsia"/>
          <w:sz w:val="24"/>
        </w:rPr>
        <w:t>，将看到中国教师资格网首页如下图:</w:t>
      </w:r>
    </w:p>
    <w:p>
      <w:pPr>
        <w:spacing w:line="360" w:lineRule="auto"/>
      </w:pPr>
      <w:r>
        <w:drawing>
          <wp:inline distT="0" distB="0" distL="0" distR="0">
            <wp:extent cx="6188710" cy="392049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5" cstate="print"/>
                    <a:stretch>
                      <a:fillRect/>
                    </a:stretch>
                  </pic:blipFill>
                  <pic:spPr>
                    <a:xfrm>
                      <a:off x="0" y="0"/>
                      <a:ext cx="6195166" cy="3925038"/>
                    </a:xfrm>
                    <a:prstGeom prst="rect">
                      <a:avLst/>
                    </a:prstGeom>
                  </pic:spPr>
                </pic:pic>
              </a:graphicData>
            </a:graphic>
          </wp:inline>
        </w:drawing>
      </w:r>
    </w:p>
    <w:p>
      <w:pPr>
        <w:spacing w:line="360" w:lineRule="auto"/>
        <w:ind w:firstLine="480" w:firstLineChars="200"/>
        <w:rPr>
          <w:rFonts w:hint="eastAsia" w:eastAsia="宋体"/>
          <w:sz w:val="24"/>
          <w:lang w:eastAsia="zh-CN"/>
        </w:rPr>
      </w:pPr>
      <w:r>
        <w:rPr>
          <w:rFonts w:hint="eastAsia"/>
          <w:sz w:val="24"/>
        </w:rPr>
        <w:t>申请人进入申报系统的入口为：</w:t>
      </w:r>
      <w:r>
        <w:rPr>
          <w:sz w:val="24"/>
        </w:rPr>
        <w:drawing>
          <wp:inline distT="0" distB="0" distL="0" distR="0">
            <wp:extent cx="1394460" cy="264160"/>
            <wp:effectExtent l="0" t="0" r="0" b="254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6" cstate="print"/>
                    <a:stretch>
                      <a:fillRect/>
                    </a:stretch>
                  </pic:blipFill>
                  <pic:spPr>
                    <a:xfrm>
                      <a:off x="0" y="0"/>
                      <a:ext cx="1663303" cy="315546"/>
                    </a:xfrm>
                    <a:prstGeom prst="rect">
                      <a:avLst/>
                    </a:prstGeom>
                  </pic:spPr>
                </pic:pic>
              </a:graphicData>
            </a:graphic>
          </wp:inline>
        </w:drawing>
      </w:r>
      <w:r>
        <w:rPr>
          <w:rFonts w:hint="eastAsia"/>
          <w:sz w:val="24"/>
          <w:lang w:eastAsia="zh-CN"/>
        </w:rPr>
        <w:t>。</w:t>
      </w:r>
    </w:p>
    <w:p>
      <w:pPr>
        <w:spacing w:line="360" w:lineRule="auto"/>
        <w:ind w:firstLine="420" w:firstLineChars="200"/>
      </w:pPr>
      <w:r>
        <w:drawing>
          <wp:inline distT="0" distB="0" distL="0" distR="0">
            <wp:extent cx="5689600" cy="291084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7" cstate="print"/>
                    <a:stretch>
                      <a:fillRect/>
                    </a:stretch>
                  </pic:blipFill>
                  <pic:spPr>
                    <a:xfrm>
                      <a:off x="0" y="0"/>
                      <a:ext cx="5760310" cy="2947363"/>
                    </a:xfrm>
                    <a:prstGeom prst="rect">
                      <a:avLst/>
                    </a:prstGeom>
                  </pic:spPr>
                </pic:pic>
              </a:graphicData>
            </a:graphic>
          </wp:inline>
        </w:drawing>
      </w:r>
    </w:p>
    <w:p>
      <w:pPr>
        <w:pStyle w:val="4"/>
        <w:spacing w:before="156" w:beforeLines="50" w:after="0" w:line="360" w:lineRule="auto"/>
        <w:rPr>
          <w:rFonts w:ascii="宋体" w:hAnsi="宋体"/>
        </w:rPr>
      </w:pPr>
      <w:bookmarkStart w:id="2" w:name="_Toc435170771"/>
      <w:bookmarkStart w:id="3" w:name="_Toc311319818"/>
      <w:r>
        <w:rPr>
          <w:rFonts w:hint="eastAsia" w:ascii="宋体" w:hAnsi="宋体"/>
        </w:rPr>
        <w:t>申请人账号注册</w:t>
      </w:r>
      <w:bookmarkEnd w:id="2"/>
      <w:bookmarkEnd w:id="3"/>
      <w:bookmarkStart w:id="4" w:name="_Toc311319819"/>
      <w:r>
        <w:rPr>
          <w:rFonts w:hint="eastAsia" w:ascii="宋体" w:hAnsi="宋体"/>
        </w:rPr>
        <w:t>、忘记密码</w:t>
      </w:r>
    </w:p>
    <w:p>
      <w:pPr>
        <w:spacing w:line="360" w:lineRule="auto"/>
        <w:rPr>
          <w:b/>
          <w:sz w:val="28"/>
        </w:rPr>
      </w:pPr>
      <w:r>
        <w:rPr>
          <w:rFonts w:hint="eastAsia"/>
          <w:b/>
          <w:sz w:val="28"/>
        </w:rPr>
        <w:t>1</w:t>
      </w:r>
      <w:r>
        <w:rPr>
          <w:b/>
          <w:sz w:val="28"/>
        </w:rPr>
        <w:t>.1</w:t>
      </w:r>
      <w:r>
        <w:rPr>
          <w:rFonts w:hint="eastAsia"/>
          <w:b/>
          <w:sz w:val="28"/>
        </w:rPr>
        <w:t>账号注册</w:t>
      </w:r>
    </w:p>
    <w:p>
      <w:pPr>
        <w:spacing w:line="360" w:lineRule="auto"/>
        <w:ind w:firstLine="480" w:firstLineChars="200"/>
        <w:rPr>
          <w:sz w:val="24"/>
        </w:rPr>
      </w:pPr>
      <w:r>
        <w:rPr>
          <w:rFonts w:hint="eastAsia"/>
          <w:sz w:val="24"/>
        </w:rPr>
        <w:t>申请人在首次登录本申报系统须注册账号，点击登录页面中</w:t>
      </w:r>
      <w:r>
        <w:drawing>
          <wp:inline distT="0" distB="0" distL="0" distR="0">
            <wp:extent cx="638810" cy="210185"/>
            <wp:effectExtent l="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8" cstate="print"/>
                    <a:stretch>
                      <a:fillRect/>
                    </a:stretch>
                  </pic:blipFill>
                  <pic:spPr>
                    <a:xfrm>
                      <a:off x="0" y="0"/>
                      <a:ext cx="695285" cy="229215"/>
                    </a:xfrm>
                    <a:prstGeom prst="rect">
                      <a:avLst/>
                    </a:prstGeom>
                  </pic:spPr>
                </pic:pic>
              </a:graphicData>
            </a:graphic>
          </wp:inline>
        </w:drawing>
      </w:r>
      <w:r>
        <w:rPr>
          <w:rFonts w:hint="eastAsia"/>
          <w:sz w:val="24"/>
        </w:rPr>
        <w:t>按钮，将出现实名注册界面：</w:t>
      </w:r>
    </w:p>
    <w:p>
      <w:pPr>
        <w:spacing w:line="360" w:lineRule="auto"/>
      </w:pPr>
      <w:r>
        <w:drawing>
          <wp:inline distT="0" distB="0" distL="0" distR="0">
            <wp:extent cx="6119495" cy="3463925"/>
            <wp:effectExtent l="0" t="0" r="0" b="317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9" cstate="print"/>
                    <a:stretch>
                      <a:fillRect/>
                    </a:stretch>
                  </pic:blipFill>
                  <pic:spPr>
                    <a:xfrm>
                      <a:off x="0" y="0"/>
                      <a:ext cx="6134926" cy="3472705"/>
                    </a:xfrm>
                    <a:prstGeom prst="rect">
                      <a:avLst/>
                    </a:prstGeom>
                  </pic:spPr>
                </pic:pic>
              </a:graphicData>
            </a:graphic>
          </wp:inline>
        </w:drawing>
      </w:r>
    </w:p>
    <w:p>
      <w:pPr>
        <w:spacing w:line="360" w:lineRule="auto"/>
        <w:rPr>
          <w:sz w:val="24"/>
        </w:rPr>
      </w:pPr>
      <w:r>
        <w:rPr>
          <w:rFonts w:hint="eastAsia"/>
          <w:sz w:val="24"/>
        </w:rPr>
        <w:t>操作步骤：</w:t>
      </w:r>
    </w:p>
    <w:p>
      <w:pPr>
        <w:pStyle w:val="28"/>
        <w:numPr>
          <w:ilvl w:val="0"/>
          <w:numId w:val="2"/>
        </w:numPr>
        <w:spacing w:line="360" w:lineRule="auto"/>
        <w:ind w:firstLineChars="0"/>
        <w:rPr>
          <w:sz w:val="24"/>
        </w:rPr>
      </w:pPr>
      <w:r>
        <w:rPr>
          <w:rFonts w:hint="eastAsia"/>
          <w:sz w:val="24"/>
        </w:rPr>
        <w:t>请先点击页面下方</w:t>
      </w:r>
      <w:r>
        <w:rPr>
          <w:sz w:val="24"/>
        </w:rPr>
        <w:drawing>
          <wp:inline distT="0" distB="0" distL="0" distR="0">
            <wp:extent cx="1250950" cy="146685"/>
            <wp:effectExtent l="0" t="0" r="6350" b="5715"/>
            <wp:docPr id="120"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图片 120"/>
                    <pic:cNvPicPr>
                      <a:picLocks noChangeAspect="1"/>
                    </pic:cNvPicPr>
                  </pic:nvPicPr>
                  <pic:blipFill>
                    <a:blip r:embed="rId10" cstate="print"/>
                    <a:stretch>
                      <a:fillRect/>
                    </a:stretch>
                  </pic:blipFill>
                  <pic:spPr>
                    <a:xfrm>
                      <a:off x="0" y="0"/>
                      <a:ext cx="1993249" cy="234026"/>
                    </a:xfrm>
                    <a:prstGeom prst="rect">
                      <a:avLst/>
                    </a:prstGeom>
                  </pic:spPr>
                </pic:pic>
              </a:graphicData>
            </a:graphic>
          </wp:inline>
        </w:drawing>
      </w:r>
      <w:r>
        <w:rPr>
          <w:rFonts w:hint="eastAsia"/>
          <w:sz w:val="24"/>
        </w:rPr>
        <w:t>按钮，仔细阅读“中国教师资格网用户账号注册协议”，并点击</w:t>
      </w:r>
      <w:r>
        <w:rPr>
          <w:sz w:val="24"/>
        </w:rPr>
        <w:drawing>
          <wp:inline distT="0" distB="0" distL="0" distR="0">
            <wp:extent cx="690245" cy="173355"/>
            <wp:effectExtent l="0" t="0" r="0" b="0"/>
            <wp:docPr id="54" name="图片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4"/>
                    <pic:cNvPicPr>
                      <a:picLocks noChangeAspect="1"/>
                    </pic:cNvPicPr>
                  </pic:nvPicPr>
                  <pic:blipFill>
                    <a:blip r:embed="rId11" cstate="print"/>
                    <a:stretch>
                      <a:fillRect/>
                    </a:stretch>
                  </pic:blipFill>
                  <pic:spPr>
                    <a:xfrm>
                      <a:off x="0" y="0"/>
                      <a:ext cx="756019" cy="190326"/>
                    </a:xfrm>
                    <a:prstGeom prst="rect">
                      <a:avLst/>
                    </a:prstGeom>
                  </pic:spPr>
                </pic:pic>
              </a:graphicData>
            </a:graphic>
          </wp:inline>
        </w:drawing>
      </w:r>
      <w:r>
        <w:rPr>
          <w:rFonts w:hint="eastAsia"/>
          <w:sz w:val="24"/>
        </w:rPr>
        <w:t>按钮，后点击</w:t>
      </w:r>
      <w:r>
        <w:rPr>
          <w:sz w:val="24"/>
        </w:rPr>
        <w:drawing>
          <wp:inline distT="0" distB="0" distL="0" distR="0">
            <wp:extent cx="324485" cy="164465"/>
            <wp:effectExtent l="0" t="0" r="0" b="6985"/>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12" cstate="print"/>
                    <a:stretch>
                      <a:fillRect/>
                    </a:stretch>
                  </pic:blipFill>
                  <pic:spPr>
                    <a:xfrm>
                      <a:off x="0" y="0"/>
                      <a:ext cx="345272" cy="175212"/>
                    </a:xfrm>
                    <a:prstGeom prst="rect">
                      <a:avLst/>
                    </a:prstGeom>
                  </pic:spPr>
                </pic:pic>
              </a:graphicData>
            </a:graphic>
          </wp:inline>
        </w:drawing>
      </w:r>
      <w:r>
        <w:rPr>
          <w:rFonts w:hint="eastAsia"/>
          <w:sz w:val="24"/>
        </w:rPr>
        <w:t>按钮，关闭本页面。</w:t>
      </w:r>
    </w:p>
    <w:p>
      <w:pPr>
        <w:pStyle w:val="28"/>
        <w:numPr>
          <w:ilvl w:val="0"/>
          <w:numId w:val="2"/>
        </w:numPr>
        <w:spacing w:line="360" w:lineRule="auto"/>
        <w:ind w:firstLineChars="0"/>
        <w:rPr>
          <w:sz w:val="24"/>
        </w:rPr>
      </w:pPr>
      <w:r>
        <w:rPr>
          <w:rFonts w:hint="eastAsia"/>
          <w:sz w:val="24"/>
        </w:rPr>
        <w:t>账号注册，请选择符合自己身份的证件类型（持有身份证的中国公民，证件类型须选择“身份证”），准确填写所选择证件类型对应的证件号码及姓名。</w:t>
      </w:r>
    </w:p>
    <w:p>
      <w:pPr>
        <w:pStyle w:val="28"/>
        <w:numPr>
          <w:ilvl w:val="0"/>
          <w:numId w:val="2"/>
        </w:numPr>
        <w:spacing w:line="360" w:lineRule="auto"/>
        <w:ind w:firstLineChars="0"/>
        <w:rPr>
          <w:sz w:val="24"/>
        </w:rPr>
      </w:pPr>
      <w:r>
        <w:rPr>
          <w:rFonts w:hint="eastAsia"/>
          <w:sz w:val="24"/>
        </w:rPr>
        <w:t>请设置登录密码，密码设置要求为</w:t>
      </w:r>
      <w:r>
        <w:rPr>
          <w:bCs/>
          <w:sz w:val="24"/>
        </w:rPr>
        <w:t>8位以上数字、字母和特殊符号组合（特殊字符请从“#、%、*、-、_ 、!、@、$、&amp;”中选取）</w:t>
      </w:r>
      <w:r>
        <w:rPr>
          <w:rFonts w:hint="eastAsia"/>
          <w:sz w:val="24"/>
        </w:rPr>
        <w:t>，并再次输入登录密码以确认。</w:t>
      </w:r>
    </w:p>
    <w:p>
      <w:pPr>
        <w:pStyle w:val="28"/>
        <w:numPr>
          <w:ilvl w:val="0"/>
          <w:numId w:val="2"/>
        </w:numPr>
        <w:spacing w:line="360" w:lineRule="auto"/>
        <w:ind w:firstLineChars="0"/>
        <w:rPr>
          <w:sz w:val="24"/>
        </w:rPr>
      </w:pPr>
      <w:r>
        <w:rPr>
          <w:rFonts w:hint="eastAsia"/>
          <w:sz w:val="24"/>
        </w:rPr>
        <w:t>请设置个人电子邮箱，用于找回密码。</w:t>
      </w:r>
    </w:p>
    <w:p>
      <w:pPr>
        <w:pStyle w:val="28"/>
        <w:numPr>
          <w:ilvl w:val="0"/>
          <w:numId w:val="2"/>
        </w:numPr>
        <w:spacing w:line="360" w:lineRule="auto"/>
        <w:ind w:firstLineChars="0"/>
        <w:rPr>
          <w:sz w:val="24"/>
        </w:rPr>
      </w:pPr>
      <w:r>
        <w:rPr>
          <w:rFonts w:hint="eastAsia"/>
          <w:sz w:val="24"/>
        </w:rPr>
        <w:t>请输入1</w:t>
      </w:r>
      <w:r>
        <w:rPr>
          <w:sz w:val="24"/>
        </w:rPr>
        <w:t>1</w:t>
      </w:r>
      <w:r>
        <w:rPr>
          <w:rFonts w:hint="eastAsia"/>
          <w:sz w:val="24"/>
        </w:rPr>
        <w:t>位手机号码，用于找回密码及身份验证。</w:t>
      </w:r>
    </w:p>
    <w:p>
      <w:pPr>
        <w:pStyle w:val="28"/>
        <w:numPr>
          <w:ilvl w:val="0"/>
          <w:numId w:val="2"/>
        </w:numPr>
        <w:spacing w:line="360" w:lineRule="auto"/>
        <w:ind w:firstLineChars="0"/>
        <w:rPr>
          <w:sz w:val="24"/>
        </w:rPr>
      </w:pPr>
      <w:r>
        <w:rPr>
          <w:rFonts w:hint="eastAsia"/>
          <w:sz w:val="24"/>
        </w:rPr>
        <w:t>请拖动滑块补全拼图</w:t>
      </w:r>
      <w:r>
        <w:rPr>
          <w:sz w:val="24"/>
        </w:rPr>
        <w:drawing>
          <wp:inline distT="0" distB="0" distL="0" distR="0">
            <wp:extent cx="2133600" cy="934720"/>
            <wp:effectExtent l="0" t="0" r="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13" cstate="print"/>
                    <a:stretch>
                      <a:fillRect/>
                    </a:stretch>
                  </pic:blipFill>
                  <pic:spPr>
                    <a:xfrm>
                      <a:off x="0" y="0"/>
                      <a:ext cx="2214799" cy="970293"/>
                    </a:xfrm>
                    <a:prstGeom prst="rect">
                      <a:avLst/>
                    </a:prstGeom>
                  </pic:spPr>
                </pic:pic>
              </a:graphicData>
            </a:graphic>
          </wp:inline>
        </w:drawing>
      </w:r>
      <w:r>
        <w:rPr>
          <w:rFonts w:hint="eastAsia"/>
          <w:sz w:val="24"/>
        </w:rPr>
        <w:t>，右侧出现</w:t>
      </w:r>
      <w:r>
        <w:rPr>
          <w:sz w:val="24"/>
        </w:rPr>
        <w:drawing>
          <wp:inline distT="0" distB="0" distL="0" distR="0">
            <wp:extent cx="257810" cy="284480"/>
            <wp:effectExtent l="0" t="0" r="8890" b="1270"/>
            <wp:docPr id="121"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图片 121"/>
                    <pic:cNvPicPr>
                      <a:picLocks noChangeAspect="1"/>
                    </pic:cNvPicPr>
                  </pic:nvPicPr>
                  <pic:blipFill>
                    <a:blip r:embed="rId14" cstate="print"/>
                    <a:stretch>
                      <a:fillRect/>
                    </a:stretch>
                  </pic:blipFill>
                  <pic:spPr>
                    <a:xfrm>
                      <a:off x="0" y="0"/>
                      <a:ext cx="262991" cy="290674"/>
                    </a:xfrm>
                    <a:prstGeom prst="rect">
                      <a:avLst/>
                    </a:prstGeom>
                  </pic:spPr>
                </pic:pic>
              </a:graphicData>
            </a:graphic>
          </wp:inline>
        </w:drawing>
      </w:r>
      <w:r>
        <w:rPr>
          <w:rFonts w:hint="eastAsia"/>
          <w:sz w:val="24"/>
        </w:rPr>
        <w:t>即为拼图成功。</w:t>
      </w:r>
    </w:p>
    <w:p>
      <w:pPr>
        <w:pStyle w:val="28"/>
        <w:numPr>
          <w:ilvl w:val="0"/>
          <w:numId w:val="2"/>
        </w:numPr>
        <w:spacing w:line="360" w:lineRule="auto"/>
        <w:ind w:firstLineChars="0"/>
        <w:rPr>
          <w:sz w:val="24"/>
        </w:rPr>
      </w:pPr>
      <w:r>
        <w:rPr>
          <w:rFonts w:hint="eastAsia"/>
          <w:sz w:val="24"/>
        </w:rPr>
        <w:t>请点击</w:t>
      </w:r>
      <w:r>
        <w:rPr>
          <w:sz w:val="24"/>
        </w:rPr>
        <w:drawing>
          <wp:inline distT="0" distB="0" distL="0" distR="0">
            <wp:extent cx="681355" cy="200660"/>
            <wp:effectExtent l="0" t="0" r="4445" b="889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pic:cNvPicPr>
                      <a:picLocks noChangeAspect="1"/>
                    </pic:cNvPicPr>
                  </pic:nvPicPr>
                  <pic:blipFill>
                    <a:blip r:embed="rId15" cstate="print"/>
                    <a:stretch>
                      <a:fillRect/>
                    </a:stretch>
                  </pic:blipFill>
                  <pic:spPr>
                    <a:xfrm>
                      <a:off x="0" y="0"/>
                      <a:ext cx="740189" cy="218329"/>
                    </a:xfrm>
                    <a:prstGeom prst="rect">
                      <a:avLst/>
                    </a:prstGeom>
                  </pic:spPr>
                </pic:pic>
              </a:graphicData>
            </a:graphic>
          </wp:inline>
        </w:drawing>
      </w:r>
      <w:r>
        <w:rPr>
          <w:rFonts w:hint="eastAsia"/>
          <w:sz w:val="24"/>
        </w:rPr>
        <w:t>按钮，获取短信验证码，并填写在信息框中。</w:t>
      </w:r>
    </w:p>
    <w:p>
      <w:pPr>
        <w:pStyle w:val="28"/>
        <w:numPr>
          <w:ilvl w:val="0"/>
          <w:numId w:val="2"/>
        </w:numPr>
        <w:spacing w:line="360" w:lineRule="auto"/>
        <w:ind w:firstLineChars="0"/>
        <w:rPr>
          <w:sz w:val="24"/>
        </w:rPr>
      </w:pPr>
      <w:r>
        <w:rPr>
          <w:rFonts w:hint="eastAsia"/>
          <w:sz w:val="24"/>
        </w:rPr>
        <w:t>请在</w:t>
      </w:r>
      <w:r>
        <w:rPr>
          <w:sz w:val="24"/>
        </w:rPr>
        <w:drawing>
          <wp:inline distT="0" distB="0" distL="0" distR="0">
            <wp:extent cx="1981200" cy="216535"/>
            <wp:effectExtent l="0" t="0" r="0" b="0"/>
            <wp:docPr id="122" name="图片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图片 122"/>
                    <pic:cNvPicPr>
                      <a:picLocks noChangeAspect="1"/>
                    </pic:cNvPicPr>
                  </pic:nvPicPr>
                  <pic:blipFill>
                    <a:blip r:embed="rId16" cstate="print"/>
                    <a:stretch>
                      <a:fillRect/>
                    </a:stretch>
                  </pic:blipFill>
                  <pic:spPr>
                    <a:xfrm>
                      <a:off x="0" y="0"/>
                      <a:ext cx="2991202" cy="326923"/>
                    </a:xfrm>
                    <a:prstGeom prst="rect">
                      <a:avLst/>
                    </a:prstGeom>
                  </pic:spPr>
                </pic:pic>
              </a:graphicData>
            </a:graphic>
          </wp:inline>
        </w:drawing>
      </w:r>
      <w:r>
        <w:rPr>
          <w:rFonts w:hint="eastAsia"/>
          <w:sz w:val="24"/>
        </w:rPr>
        <w:t>中的选框中勾选，点击下方的</w:t>
      </w:r>
      <w:r>
        <w:rPr>
          <w:sz w:val="24"/>
        </w:rPr>
        <w:drawing>
          <wp:inline distT="0" distB="0" distL="0" distR="0">
            <wp:extent cx="363220" cy="234315"/>
            <wp:effectExtent l="0" t="0" r="0"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17" cstate="print"/>
                    <a:stretch>
                      <a:fillRect/>
                    </a:stretch>
                  </pic:blipFill>
                  <pic:spPr>
                    <a:xfrm>
                      <a:off x="0" y="0"/>
                      <a:ext cx="408233" cy="263859"/>
                    </a:xfrm>
                    <a:prstGeom prst="rect">
                      <a:avLst/>
                    </a:prstGeom>
                  </pic:spPr>
                </pic:pic>
              </a:graphicData>
            </a:graphic>
          </wp:inline>
        </w:drawing>
      </w:r>
      <w:r>
        <w:rPr>
          <w:rFonts w:hint="eastAsia"/>
          <w:sz w:val="24"/>
        </w:rPr>
        <w:t>按钮，完成账号注册。</w:t>
      </w:r>
    </w:p>
    <w:p>
      <w:pPr>
        <w:pStyle w:val="28"/>
        <w:numPr>
          <w:ilvl w:val="0"/>
          <w:numId w:val="2"/>
        </w:numPr>
        <w:spacing w:line="360" w:lineRule="auto"/>
        <w:ind w:firstLineChars="0"/>
        <w:rPr>
          <w:sz w:val="24"/>
        </w:rPr>
      </w:pPr>
      <w:r>
        <w:rPr>
          <w:rFonts w:hint="eastAsia"/>
          <w:sz w:val="24"/>
        </w:rPr>
        <w:t>账号注册完成，请点击</w:t>
      </w:r>
      <w:r>
        <w:rPr>
          <w:sz w:val="24"/>
        </w:rPr>
        <w:drawing>
          <wp:inline distT="0" distB="0" distL="0" distR="0">
            <wp:extent cx="403860" cy="235585"/>
            <wp:effectExtent l="0" t="0" r="0"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18" cstate="print"/>
                    <a:stretch>
                      <a:fillRect/>
                    </a:stretch>
                  </pic:blipFill>
                  <pic:spPr>
                    <a:xfrm>
                      <a:off x="0" y="0"/>
                      <a:ext cx="440785" cy="257123"/>
                    </a:xfrm>
                    <a:prstGeom prst="rect">
                      <a:avLst/>
                    </a:prstGeom>
                  </pic:spPr>
                </pic:pic>
              </a:graphicData>
            </a:graphic>
          </wp:inline>
        </w:drawing>
      </w:r>
      <w:r>
        <w:rPr>
          <w:rFonts w:hint="eastAsia"/>
          <w:sz w:val="24"/>
        </w:rPr>
        <w:t>登录页面。</w:t>
      </w:r>
    </w:p>
    <w:p>
      <w:pPr>
        <w:spacing w:line="360" w:lineRule="auto"/>
        <w:rPr>
          <w:b/>
          <w:sz w:val="28"/>
        </w:rPr>
      </w:pPr>
      <w:r>
        <w:rPr>
          <w:rFonts w:hint="eastAsia"/>
          <w:b/>
          <w:sz w:val="28"/>
        </w:rPr>
        <w:t>1</w:t>
      </w:r>
      <w:r>
        <w:rPr>
          <w:b/>
          <w:sz w:val="28"/>
        </w:rPr>
        <w:t>.2</w:t>
      </w:r>
      <w:r>
        <w:rPr>
          <w:rFonts w:hint="eastAsia"/>
          <w:b/>
          <w:sz w:val="28"/>
        </w:rPr>
        <w:t>忘记密码</w:t>
      </w:r>
    </w:p>
    <w:p>
      <w:pPr>
        <w:spacing w:line="360" w:lineRule="auto"/>
        <w:rPr>
          <w:sz w:val="24"/>
        </w:rPr>
      </w:pPr>
      <w:r>
        <w:rPr>
          <w:rFonts w:hint="eastAsia"/>
          <w:sz w:val="24"/>
        </w:rPr>
        <w:t>如果遇到忘记密码的情况，申请人可点击登录页面中的</w:t>
      </w:r>
      <w:r>
        <w:rPr>
          <w:sz w:val="24"/>
        </w:rPr>
        <w:drawing>
          <wp:inline distT="0" distB="0" distL="0" distR="0">
            <wp:extent cx="775970" cy="204470"/>
            <wp:effectExtent l="0" t="0" r="5080" b="508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19" cstate="print"/>
                    <a:stretch>
                      <a:fillRect/>
                    </a:stretch>
                  </pic:blipFill>
                  <pic:spPr>
                    <a:xfrm>
                      <a:off x="0" y="0"/>
                      <a:ext cx="839336" cy="221711"/>
                    </a:xfrm>
                    <a:prstGeom prst="rect">
                      <a:avLst/>
                    </a:prstGeom>
                  </pic:spPr>
                </pic:pic>
              </a:graphicData>
            </a:graphic>
          </wp:inline>
        </w:drawing>
      </w:r>
      <w:r>
        <w:rPr>
          <w:rFonts w:hint="eastAsia"/>
          <w:sz w:val="24"/>
        </w:rPr>
        <w:t>按钮，进入密码重置界面，</w:t>
      </w:r>
      <w:r>
        <w:rPr>
          <w:sz w:val="24"/>
        </w:rPr>
        <w:t xml:space="preserve"> </w:t>
      </w:r>
    </w:p>
    <w:p>
      <w:pPr>
        <w:spacing w:line="360" w:lineRule="auto"/>
      </w:pPr>
      <w:r>
        <w:drawing>
          <wp:inline distT="0" distB="0" distL="0" distR="0">
            <wp:extent cx="6117590" cy="3774440"/>
            <wp:effectExtent l="0" t="0" r="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cstate="print"/>
                    <a:stretch>
                      <a:fillRect/>
                    </a:stretch>
                  </pic:blipFill>
                  <pic:spPr>
                    <a:xfrm>
                      <a:off x="0" y="0"/>
                      <a:ext cx="6157594" cy="3799145"/>
                    </a:xfrm>
                    <a:prstGeom prst="rect">
                      <a:avLst/>
                    </a:prstGeom>
                  </pic:spPr>
                </pic:pic>
              </a:graphicData>
            </a:graphic>
          </wp:inline>
        </w:drawing>
      </w:r>
    </w:p>
    <w:p>
      <w:pPr>
        <w:widowControl/>
        <w:spacing w:line="360" w:lineRule="auto"/>
        <w:jc w:val="left"/>
        <w:rPr>
          <w:rFonts w:ascii="Segoe UI" w:hAnsi="Segoe UI" w:cs="Segoe UI"/>
          <w:color w:val="333333"/>
          <w:kern w:val="0"/>
          <w:shd w:val="clear" w:color="auto" w:fill="FFFFFF"/>
        </w:rPr>
      </w:pPr>
      <w:r>
        <w:rPr>
          <w:rFonts w:ascii="Segoe UI" w:hAnsi="Segoe UI" w:cs="Segoe UI"/>
          <w:color w:val="333333"/>
          <w:kern w:val="0"/>
          <w:shd w:val="clear" w:color="auto" w:fill="FFFFFF"/>
        </w:rPr>
        <w:tab/>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选择本人持有证件的证件类型，正确输入与之对应的证件号码及姓名，拖动滑块补全拼图， 点击“</w:t>
      </w:r>
      <w:r>
        <w:rPr>
          <w:rFonts w:ascii="Segoe UI" w:hAnsi="Segoe UI" w:cs="Segoe UI"/>
          <w:color w:val="333333"/>
          <w:kern w:val="0"/>
          <w:sz w:val="24"/>
          <w:shd w:val="clear" w:color="auto" w:fill="FFFFFF"/>
        </w:rPr>
        <w:drawing>
          <wp:inline distT="0" distB="0" distL="0" distR="0">
            <wp:extent cx="485775" cy="228600"/>
            <wp:effectExtent l="0" t="0" r="952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21"/>
                    <a:stretch>
                      <a:fillRect/>
                    </a:stretch>
                  </pic:blipFill>
                  <pic:spPr>
                    <a:xfrm>
                      <a:off x="0" y="0"/>
                      <a:ext cx="485775" cy="228600"/>
                    </a:xfrm>
                    <a:prstGeom prst="rect">
                      <a:avLst/>
                    </a:prstGeom>
                  </pic:spPr>
                </pic:pic>
              </a:graphicData>
            </a:graphic>
          </wp:inline>
        </w:drawing>
      </w:r>
      <w:r>
        <w:rPr>
          <w:rFonts w:hint="eastAsia" w:ascii="Segoe UI" w:hAnsi="Segoe UI" w:cs="Segoe UI"/>
          <w:color w:val="333333"/>
          <w:kern w:val="0"/>
          <w:sz w:val="24"/>
          <w:shd w:val="clear" w:color="auto" w:fill="FFFFFF"/>
        </w:rPr>
        <w:t>”， 您可以看到两种密码重置方式:</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（a）邮件重置密码（b）短信验证重置密码，通过选择不同的密码重置方式来完成密码重置。</w:t>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通过邮件重置密码：您将在注册邮箱收到一封密码重置邮件，点击邮件中的链接地址进行密码重置。（如果注册时邮箱填写错误， 请认定机构(申请人所属教育局)协助将邮箱改成正确的， 然后再按照自助重置密码的方式操作。）</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865370" cy="2070100"/>
            <wp:effectExtent l="0" t="0" r="0" b="0"/>
            <wp:docPr id="51"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51"/>
                    <pic:cNvPicPr>
                      <a:picLocks noChangeAspect="1"/>
                    </pic:cNvPicPr>
                  </pic:nvPicPr>
                  <pic:blipFill>
                    <a:blip r:embed="rId22" cstate="print"/>
                    <a:stretch>
                      <a:fillRect/>
                    </a:stretch>
                  </pic:blipFill>
                  <pic:spPr>
                    <a:xfrm>
                      <a:off x="0" y="0"/>
                      <a:ext cx="4998841" cy="2126792"/>
                    </a:xfrm>
                    <a:prstGeom prst="rect">
                      <a:avLst/>
                    </a:prstGeom>
                  </pic:spPr>
                </pic:pic>
              </a:graphicData>
            </a:graphic>
          </wp:inline>
        </w:drawing>
      </w:r>
      <w:r>
        <w:drawing>
          <wp:inline distT="0" distB="0" distL="0" distR="0">
            <wp:extent cx="3018155" cy="1270635"/>
            <wp:effectExtent l="0" t="0" r="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3"/>
                    <a:stretch>
                      <a:fillRect/>
                    </a:stretch>
                  </pic:blipFill>
                  <pic:spPr>
                    <a:xfrm>
                      <a:off x="0" y="0"/>
                      <a:ext cx="3068878" cy="1292462"/>
                    </a:xfrm>
                    <a:prstGeom prst="rect">
                      <a:avLst/>
                    </a:prstGeom>
                  </pic:spPr>
                </pic:pic>
              </a:graphicData>
            </a:graphic>
          </wp:inline>
        </w:drawing>
      </w:r>
      <w:r>
        <w:drawing>
          <wp:inline distT="0" distB="0" distL="0" distR="0">
            <wp:extent cx="3094355" cy="1244600"/>
            <wp:effectExtent l="0" t="0" r="0" b="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4"/>
                    <a:stretch>
                      <a:fillRect/>
                    </a:stretch>
                  </pic:blipFill>
                  <pic:spPr>
                    <a:xfrm>
                      <a:off x="0" y="0"/>
                      <a:ext cx="3209740" cy="1291480"/>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通过短信验证重置密码：请您输入短信验证码，填写新密码，确认新密码后点击</w:t>
      </w:r>
      <w:r>
        <w:drawing>
          <wp:inline distT="0" distB="0" distL="0" distR="0">
            <wp:extent cx="466725" cy="247650"/>
            <wp:effectExtent l="0" t="0" r="9525"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pic:cNvPicPr>
                      <a:picLocks noChangeAspect="1"/>
                    </pic:cNvPicPr>
                  </pic:nvPicPr>
                  <pic:blipFill>
                    <a:blip r:embed="rId25"/>
                    <a:stretch>
                      <a:fillRect/>
                    </a:stretch>
                  </pic:blipFill>
                  <pic:spPr>
                    <a:xfrm>
                      <a:off x="0" y="0"/>
                      <a:ext cx="466725" cy="247650"/>
                    </a:xfrm>
                    <a:prstGeom prst="rect">
                      <a:avLst/>
                    </a:prstGeom>
                  </pic:spPr>
                </pic:pic>
              </a:graphicData>
            </a:graphic>
          </wp:inline>
        </w:drawing>
      </w:r>
      <w:r>
        <w:rPr>
          <w:rFonts w:hint="eastAsia" w:ascii="Segoe UI" w:hAnsi="Segoe UI" w:cs="Segoe UI"/>
          <w:color w:val="333333"/>
          <w:kern w:val="0"/>
          <w:sz w:val="24"/>
          <w:shd w:val="clear" w:color="auto" w:fill="FFFFFF"/>
        </w:rPr>
        <w:t>按钮。</w:t>
      </w:r>
    </w:p>
    <w:p>
      <w:pPr>
        <w:widowControl/>
        <w:spacing w:line="360" w:lineRule="auto"/>
        <w:ind w:firstLine="420" w:firstLineChars="200"/>
        <w:jc w:val="left"/>
        <w:rPr>
          <w:rFonts w:ascii="Segoe UI" w:hAnsi="Segoe UI" w:cs="Segoe UI"/>
          <w:color w:val="333333"/>
          <w:kern w:val="0"/>
          <w:sz w:val="24"/>
          <w:shd w:val="clear" w:color="auto" w:fill="FFFFFF"/>
        </w:rPr>
      </w:pPr>
      <w:r>
        <w:drawing>
          <wp:inline distT="0" distB="0" distL="0" distR="0">
            <wp:extent cx="4095115" cy="2538095"/>
            <wp:effectExtent l="0" t="0" r="0" b="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26" cstate="print"/>
                    <a:stretch>
                      <a:fillRect/>
                    </a:stretch>
                  </pic:blipFill>
                  <pic:spPr>
                    <a:xfrm>
                      <a:off x="0" y="0"/>
                      <a:ext cx="4141937" cy="2567023"/>
                    </a:xfrm>
                    <a:prstGeom prst="rect">
                      <a:avLst/>
                    </a:prstGeom>
                  </pic:spPr>
                </pic:pic>
              </a:graphicData>
            </a:graphic>
          </wp:inline>
        </w:drawing>
      </w:r>
    </w:p>
    <w:p>
      <w:pPr>
        <w:widowControl/>
        <w:spacing w:line="360" w:lineRule="auto"/>
        <w:ind w:firstLine="480" w:firstLineChars="200"/>
        <w:jc w:val="left"/>
        <w:rPr>
          <w:rFonts w:ascii="Segoe UI" w:hAnsi="Segoe UI" w:cs="Segoe UI"/>
          <w:color w:val="333333"/>
          <w:kern w:val="0"/>
          <w:sz w:val="24"/>
          <w:shd w:val="clear" w:color="auto" w:fill="FFFFFF"/>
        </w:rPr>
      </w:pPr>
      <w:r>
        <w:rPr>
          <w:rFonts w:hint="eastAsia" w:ascii="Segoe UI" w:hAnsi="Segoe UI" w:cs="Segoe UI"/>
          <w:color w:val="333333"/>
          <w:kern w:val="0"/>
          <w:sz w:val="24"/>
          <w:shd w:val="clear" w:color="auto" w:fill="FFFFFF"/>
        </w:rPr>
        <w:t>2.人工重置密码：请将身份证件正、反两面复印在同一张A4纸上，在复印件上注明“教师资格认定重置密码“，并手写姓名、 身份证号码、联系电话、接收密码电子邮箱， 传真至010-58800134，如需人工咨询，请拨打010-58800171。</w:t>
      </w:r>
    </w:p>
    <w:p>
      <w:pPr>
        <w:pStyle w:val="4"/>
        <w:spacing w:before="156" w:beforeLines="50" w:after="0" w:line="360" w:lineRule="auto"/>
        <w:rPr>
          <w:rFonts w:ascii="宋体" w:hAnsi="宋体"/>
        </w:rPr>
      </w:pPr>
      <w:r>
        <w:rPr>
          <w:rFonts w:hint="eastAsia" w:ascii="宋体" w:hAnsi="宋体"/>
        </w:rPr>
        <w:t>申请人登录申报系统</w:t>
      </w:r>
    </w:p>
    <w:p>
      <w:pPr>
        <w:spacing w:line="360" w:lineRule="auto"/>
        <w:ind w:firstLine="480" w:firstLineChars="200"/>
        <w:rPr>
          <w:sz w:val="24"/>
        </w:rPr>
      </w:pPr>
      <w:r>
        <w:rPr>
          <w:rFonts w:hint="eastAsia"/>
          <w:sz w:val="24"/>
        </w:rPr>
        <w:t>在登录页面，申请人正确填写自己注册的</w:t>
      </w:r>
      <w:r>
        <w:rPr>
          <w:rFonts w:hint="eastAsia"/>
          <w:b/>
          <w:sz w:val="24"/>
        </w:rPr>
        <w:t>账号（证件号码）</w:t>
      </w:r>
      <w:r>
        <w:rPr>
          <w:rFonts w:hint="eastAsia"/>
          <w:sz w:val="24"/>
        </w:rPr>
        <w:t>和密码，拖动滑块补全拼图，点击</w:t>
      </w:r>
      <w:r>
        <w:rPr>
          <w:sz w:val="24"/>
        </w:rPr>
        <w:drawing>
          <wp:inline distT="0" distB="0" distL="0" distR="0">
            <wp:extent cx="514350" cy="228600"/>
            <wp:effectExtent l="0" t="0" r="0" b="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27" cstate="print"/>
                    <a:stretch>
                      <a:fillRect/>
                    </a:stretch>
                  </pic:blipFill>
                  <pic:spPr>
                    <a:xfrm>
                      <a:off x="0" y="0"/>
                      <a:ext cx="520769" cy="231453"/>
                    </a:xfrm>
                    <a:prstGeom prst="rect">
                      <a:avLst/>
                    </a:prstGeom>
                  </pic:spPr>
                </pic:pic>
              </a:graphicData>
            </a:graphic>
          </wp:inline>
        </w:drawing>
      </w:r>
      <w:r>
        <w:rPr>
          <w:rFonts w:hint="eastAsia"/>
          <w:sz w:val="24"/>
        </w:rPr>
        <w:t>按钮完成登录。</w:t>
      </w:r>
    </w:p>
    <w:p>
      <w:pPr>
        <w:spacing w:line="360" w:lineRule="auto"/>
      </w:pPr>
      <w:r>
        <w:rPr>
          <w:rFonts w:hint="eastAsia"/>
        </w:rPr>
        <w:t xml:space="preserve"> </w:t>
      </w:r>
      <w:r>
        <w:t xml:space="preserve">    </w:t>
      </w:r>
      <w:r>
        <w:drawing>
          <wp:inline distT="0" distB="0" distL="0" distR="0">
            <wp:extent cx="2733675" cy="2098040"/>
            <wp:effectExtent l="0" t="0" r="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8" cstate="print"/>
                    <a:stretch>
                      <a:fillRect/>
                    </a:stretch>
                  </pic:blipFill>
                  <pic:spPr>
                    <a:xfrm>
                      <a:off x="0" y="0"/>
                      <a:ext cx="2755447" cy="2115133"/>
                    </a:xfrm>
                    <a:prstGeom prst="rect">
                      <a:avLst/>
                    </a:prstGeom>
                  </pic:spPr>
                </pic:pic>
              </a:graphicData>
            </a:graphic>
          </wp:inline>
        </w:drawing>
      </w:r>
      <w:r>
        <w:t xml:space="preserve">    </w:t>
      </w:r>
      <w:r>
        <w:drawing>
          <wp:inline distT="0" distB="0" distL="0" distR="0">
            <wp:extent cx="2625725" cy="2082800"/>
            <wp:effectExtent l="0" t="0" r="3175"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9" cstate="print"/>
                    <a:stretch>
                      <a:fillRect/>
                    </a:stretch>
                  </pic:blipFill>
                  <pic:spPr>
                    <a:xfrm>
                      <a:off x="0" y="0"/>
                      <a:ext cx="2672231" cy="2119541"/>
                    </a:xfrm>
                    <a:prstGeom prst="rect">
                      <a:avLst/>
                    </a:prstGeom>
                  </pic:spPr>
                </pic:pic>
              </a:graphicData>
            </a:graphic>
          </wp:inline>
        </w:drawing>
      </w:r>
    </w:p>
    <w:p>
      <w:pPr>
        <w:spacing w:line="360" w:lineRule="auto"/>
        <w:ind w:firstLine="480" w:firstLineChars="200"/>
        <w:rPr>
          <w:sz w:val="24"/>
        </w:rPr>
      </w:pPr>
      <w:r>
        <w:rPr>
          <w:rFonts w:hint="eastAsia"/>
          <w:sz w:val="24"/>
        </w:rPr>
        <w:t>登录成功，对于注册后首次登陆的或个人信息没有完善的用户，首先请完善个人身份信息，填写民族信息，对于以证件类型为：港澳台居民居住证、港澳居民来往内地通行证、五年内有效期台湾居民来往大陆通行证注册的用户，还需要填写性别、出生日期、民族及分别填写港澳居民身份证号码和在台湾居住的有效身份证号码，检查无误后，点击</w:t>
      </w:r>
      <w:r>
        <w:rPr>
          <w:sz w:val="24"/>
        </w:rPr>
        <w:drawing>
          <wp:inline distT="0" distB="0" distL="0" distR="0">
            <wp:extent cx="439420" cy="243205"/>
            <wp:effectExtent l="0" t="0" r="0" b="4445"/>
            <wp:docPr id="73" name="图片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3"/>
                    <pic:cNvPicPr>
                      <a:picLocks noChangeAspect="1"/>
                    </pic:cNvPicPr>
                  </pic:nvPicPr>
                  <pic:blipFill>
                    <a:blip r:embed="rId30" cstate="print"/>
                    <a:stretch>
                      <a:fillRect/>
                    </a:stretch>
                  </pic:blipFill>
                  <pic:spPr>
                    <a:xfrm>
                      <a:off x="0" y="0"/>
                      <a:ext cx="464808" cy="257432"/>
                    </a:xfrm>
                    <a:prstGeom prst="rect">
                      <a:avLst/>
                    </a:prstGeom>
                  </pic:spPr>
                </pic:pic>
              </a:graphicData>
            </a:graphic>
          </wp:inline>
        </w:drawing>
      </w:r>
      <w:r>
        <w:rPr>
          <w:rFonts w:hint="eastAsia"/>
          <w:sz w:val="24"/>
        </w:rPr>
        <w:t>按钮，提交信息。</w:t>
      </w:r>
    </w:p>
    <w:p>
      <w:pPr>
        <w:spacing w:line="360" w:lineRule="auto"/>
        <w:rPr>
          <w:sz w:val="24"/>
        </w:rPr>
      </w:pPr>
      <w:r>
        <w:drawing>
          <wp:inline distT="0" distB="0" distL="0" distR="0">
            <wp:extent cx="6120130" cy="259905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31"/>
                    <a:stretch>
                      <a:fillRect/>
                    </a:stretch>
                  </pic:blipFill>
                  <pic:spPr>
                    <a:xfrm>
                      <a:off x="0" y="0"/>
                      <a:ext cx="6120130" cy="2599055"/>
                    </a:xfrm>
                    <a:prstGeom prst="rect">
                      <a:avLst/>
                    </a:prstGeom>
                  </pic:spPr>
                </pic:pic>
              </a:graphicData>
            </a:graphic>
          </wp:inline>
        </w:drawing>
      </w:r>
    </w:p>
    <w:p>
      <w:pPr>
        <w:spacing w:line="360" w:lineRule="auto"/>
        <w:ind w:firstLine="480" w:firstLineChars="200"/>
      </w:pPr>
      <w:r>
        <w:rPr>
          <w:rFonts w:hint="eastAsia"/>
          <w:sz w:val="24"/>
        </w:rPr>
        <w:t>您看到个人信息中心界面，在此界面中包含六个模块：个人身份信息、教师资格考试信息、普通话证书信息、学历学籍信息、学位证书信息、教师资格证书信息。</w:t>
      </w:r>
    </w:p>
    <w:p>
      <w:pPr>
        <w:spacing w:line="360" w:lineRule="auto"/>
        <w:ind w:firstLine="480" w:firstLineChars="200"/>
        <w:rPr>
          <w:sz w:val="24"/>
        </w:rPr>
      </w:pPr>
      <w:r>
        <w:rPr>
          <w:rFonts w:hint="eastAsia"/>
          <w:sz w:val="24"/>
        </w:rPr>
        <w:t>（a）个人身份信息</w:t>
      </w:r>
    </w:p>
    <w:p>
      <w:pPr>
        <w:spacing w:line="360" w:lineRule="auto"/>
        <w:ind w:firstLine="480" w:firstLineChars="200"/>
        <w:rPr>
          <w:sz w:val="24"/>
        </w:rPr>
      </w:pPr>
      <w:r>
        <w:rPr>
          <w:rFonts w:hint="eastAsia"/>
          <w:sz w:val="24"/>
        </w:rPr>
        <w:t>此模块下您按照页面提示，可以修改个人身份信息、修改密码、修改手机号码等</w:t>
      </w:r>
    </w:p>
    <w:p>
      <w:pPr>
        <w:spacing w:line="360" w:lineRule="auto"/>
        <w:ind w:firstLine="420"/>
        <w:rPr>
          <w:sz w:val="24"/>
        </w:rPr>
      </w:pPr>
      <w:r>
        <w:rPr>
          <w:rFonts w:hint="eastAsia"/>
          <w:sz w:val="24"/>
        </w:rPr>
        <w:t>（b）教师资格考试信息</w:t>
      </w:r>
    </w:p>
    <w:p>
      <w:pPr>
        <w:spacing w:line="360" w:lineRule="auto"/>
        <w:ind w:firstLine="420"/>
        <w:rPr>
          <w:sz w:val="24"/>
        </w:rPr>
      </w:pPr>
      <w:r>
        <w:rPr>
          <w:rFonts w:hint="eastAsia"/>
          <w:sz w:val="24"/>
        </w:rPr>
        <w:t>如果您是参加国家教师资格考试且成绩合格的申请人，此处将呈现您的考试合格证明上的相关信息（系统自动同步，</w:t>
      </w:r>
      <w:r>
        <w:rPr>
          <w:rFonts w:hint="eastAsia"/>
          <w:color w:val="000000" w:themeColor="text1"/>
          <w:sz w:val="24"/>
        </w:rPr>
        <w:t>此处无需用户自己维护和填写）。</w:t>
      </w:r>
    </w:p>
    <w:p>
      <w:pPr>
        <w:spacing w:line="360" w:lineRule="auto"/>
        <w:ind w:firstLine="420"/>
        <w:rPr>
          <w:sz w:val="24"/>
        </w:rPr>
      </w:pPr>
      <w:r>
        <w:rPr>
          <w:rFonts w:hint="eastAsia"/>
          <w:sz w:val="24"/>
        </w:rPr>
        <w:t>（c）普通话证书信息</w:t>
      </w:r>
    </w:p>
    <w:p>
      <w:pPr>
        <w:spacing w:line="360" w:lineRule="auto"/>
        <w:ind w:firstLine="480" w:firstLineChars="200"/>
        <w:rPr>
          <w:sz w:val="24"/>
        </w:rPr>
      </w:pPr>
      <w:r>
        <w:rPr>
          <w:rFonts w:hint="eastAsia"/>
          <w:sz w:val="24"/>
        </w:rPr>
        <w:t>在此模块下点击</w:t>
      </w:r>
      <w:r>
        <w:rPr>
          <w:sz w:val="24"/>
        </w:rPr>
        <w:drawing>
          <wp:inline distT="0" distB="0" distL="0" distR="0">
            <wp:extent cx="375285" cy="220345"/>
            <wp:effectExtent l="0" t="0" r="5715" b="8255"/>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2" cstate="print"/>
                    <a:stretch>
                      <a:fillRect/>
                    </a:stretch>
                  </pic:blipFill>
                  <pic:spPr>
                    <a:xfrm>
                      <a:off x="0" y="0"/>
                      <a:ext cx="411419" cy="241625"/>
                    </a:xfrm>
                    <a:prstGeom prst="rect">
                      <a:avLst/>
                    </a:prstGeom>
                  </pic:spPr>
                </pic:pic>
              </a:graphicData>
            </a:graphic>
          </wp:inline>
        </w:drawing>
      </w:r>
      <w:r>
        <w:rPr>
          <w:rFonts w:hint="eastAsia"/>
          <w:sz w:val="24"/>
        </w:rPr>
        <w:t>按钮，出现证书新增对话框，请按照右侧的操作步骤进行操作</w:t>
      </w:r>
    </w:p>
    <w:p>
      <w:pPr>
        <w:pStyle w:val="28"/>
        <w:numPr>
          <w:ilvl w:val="0"/>
          <w:numId w:val="3"/>
        </w:numPr>
        <w:spacing w:line="360" w:lineRule="auto"/>
        <w:ind w:firstLineChars="0"/>
        <w:rPr>
          <w:sz w:val="24"/>
        </w:rPr>
      </w:pPr>
      <w:r>
        <w:rPr>
          <w:sz w:val="24"/>
        </w:rPr>
        <w:t>在“核验证书”类型下，输入证书编号，点击“核验”按钮，系统将在国家普通话水平测试信息管理系统中获取</w:t>
      </w:r>
      <w:r>
        <w:rPr>
          <w:rFonts w:hint="eastAsia"/>
          <w:color w:val="000000" w:themeColor="text1"/>
          <w:sz w:val="24"/>
        </w:rPr>
        <w:t>对应普通话证书</w:t>
      </w:r>
      <w:r>
        <w:rPr>
          <w:rFonts w:hint="eastAsia"/>
          <w:sz w:val="24"/>
        </w:rPr>
        <w:t>的</w:t>
      </w:r>
      <w:r>
        <w:rPr>
          <w:sz w:val="24"/>
        </w:rPr>
        <w:t>相关信息。</w:t>
      </w:r>
    </w:p>
    <w:p>
      <w:pPr>
        <w:pStyle w:val="28"/>
        <w:numPr>
          <w:ilvl w:val="0"/>
          <w:numId w:val="3"/>
        </w:numPr>
        <w:spacing w:line="360" w:lineRule="auto"/>
        <w:ind w:firstLineChars="0"/>
        <w:rPr>
          <w:sz w:val="24"/>
        </w:rPr>
      </w:pPr>
      <w:r>
        <w:rPr>
          <w:sz w:val="24"/>
        </w:rPr>
        <w:t>如果核验不到信息，请检查当前核验的</w:t>
      </w:r>
      <w:r>
        <w:rPr>
          <w:rFonts w:hint="eastAsia"/>
          <w:sz w:val="24"/>
        </w:rPr>
        <w:t>用户</w:t>
      </w:r>
      <w:r>
        <w:rPr>
          <w:sz w:val="24"/>
        </w:rPr>
        <w:t>信息是否与普通话证书信息中的"姓名、身份证件号码、证书编号"一致；</w:t>
      </w:r>
    </w:p>
    <w:p>
      <w:pPr>
        <w:pStyle w:val="28"/>
        <w:numPr>
          <w:ilvl w:val="0"/>
          <w:numId w:val="3"/>
        </w:numPr>
        <w:spacing w:line="360" w:lineRule="auto"/>
        <w:ind w:firstLineChars="0"/>
        <w:rPr>
          <w:sz w:val="24"/>
        </w:rPr>
      </w:pPr>
      <w:r>
        <w:rPr>
          <w:sz w:val="24"/>
        </w:rPr>
        <w:t>经上述步骤仍核验不到证书信息，请选择“录入证书”类型，补全相关信息并上传对应的电子版证书（图片大小小于200KB，格式为JPG），供后台人工核验。</w:t>
      </w:r>
      <w:r>
        <w:rPr>
          <w:rFonts w:hint="eastAsia"/>
          <w:sz w:val="24"/>
        </w:rPr>
        <w:t>核验完成和添加完成在普通话证书信息目录下都会添加一条记录。</w:t>
      </w:r>
    </w:p>
    <w:p>
      <w:pPr>
        <w:spacing w:line="360" w:lineRule="auto"/>
        <w:rPr>
          <w:sz w:val="24"/>
        </w:rPr>
      </w:pPr>
      <w:r>
        <w:drawing>
          <wp:inline distT="0" distB="0" distL="0" distR="0">
            <wp:extent cx="6120130" cy="2923540"/>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33" cstate="print"/>
                    <a:stretch>
                      <a:fillRect/>
                    </a:stretch>
                  </pic:blipFill>
                  <pic:spPr>
                    <a:xfrm>
                      <a:off x="0" y="0"/>
                      <a:ext cx="6120130" cy="2923540"/>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1882140"/>
            <wp:effectExtent l="0" t="0" r="0" b="381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34" cstate="print"/>
                    <a:stretch>
                      <a:fillRect/>
                    </a:stretch>
                  </pic:blipFill>
                  <pic:spPr>
                    <a:xfrm>
                      <a:off x="0" y="0"/>
                      <a:ext cx="6120130" cy="1882140"/>
                    </a:xfrm>
                    <a:prstGeom prst="rect">
                      <a:avLst/>
                    </a:prstGeom>
                  </pic:spPr>
                </pic:pic>
              </a:graphicData>
            </a:graphic>
          </wp:inline>
        </w:drawing>
      </w:r>
    </w:p>
    <w:p>
      <w:pPr>
        <w:spacing w:line="360" w:lineRule="auto"/>
        <w:ind w:firstLine="480" w:firstLineChars="200"/>
        <w:rPr>
          <w:sz w:val="24"/>
        </w:rPr>
      </w:pPr>
      <w:r>
        <w:rPr>
          <w:rFonts w:hint="eastAsia"/>
          <w:sz w:val="24"/>
        </w:rPr>
        <w:t>（d）学历学籍信息</w:t>
      </w:r>
    </w:p>
    <w:p>
      <w:pPr>
        <w:spacing w:line="360" w:lineRule="auto"/>
        <w:ind w:firstLine="480" w:firstLineChars="200"/>
        <w:rPr>
          <w:sz w:val="24"/>
        </w:rPr>
      </w:pPr>
      <w:r>
        <w:rPr>
          <w:rFonts w:hint="eastAsia"/>
          <w:sz w:val="24"/>
        </w:rPr>
        <w:t>学籍信息在认定报名过程中填写。</w:t>
      </w:r>
    </w:p>
    <w:p>
      <w:pPr>
        <w:spacing w:line="360" w:lineRule="auto"/>
        <w:ind w:firstLine="480" w:firstLineChars="200"/>
        <w:rPr>
          <w:sz w:val="24"/>
        </w:rPr>
      </w:pPr>
      <w:r>
        <w:rPr>
          <w:rFonts w:hint="eastAsia"/>
          <w:sz w:val="24"/>
        </w:rPr>
        <w:t>学历信息：在此模块下点击</w:t>
      </w:r>
      <w:r>
        <w:rPr>
          <w:sz w:val="24"/>
        </w:rPr>
        <w:drawing>
          <wp:inline distT="0" distB="0" distL="0" distR="0">
            <wp:extent cx="288925" cy="169545"/>
            <wp:effectExtent l="0" t="0" r="0" b="1905"/>
            <wp:docPr id="82" name="图片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pic:cNvPicPr>
                      <a:picLocks noChangeAspect="1"/>
                    </pic:cNvPicPr>
                  </pic:nvPicPr>
                  <pic:blipFill>
                    <a:blip r:embed="rId32" cstate="print"/>
                    <a:stretch>
                      <a:fillRect/>
                    </a:stretch>
                  </pic:blipFill>
                  <pic:spPr>
                    <a:xfrm>
                      <a:off x="0" y="0"/>
                      <a:ext cx="307695" cy="180709"/>
                    </a:xfrm>
                    <a:prstGeom prst="rect">
                      <a:avLst/>
                    </a:prstGeom>
                  </pic:spPr>
                </pic:pic>
              </a:graphicData>
            </a:graphic>
          </wp:inline>
        </w:drawing>
      </w:r>
      <w:r>
        <w:rPr>
          <w:rFonts w:hint="eastAsia"/>
          <w:sz w:val="24"/>
        </w:rPr>
        <w:t>按钮，按照右侧的操作步骤进行证书核验，</w:t>
      </w:r>
      <w:r>
        <w:rPr>
          <w:sz w:val="24"/>
        </w:rPr>
        <w:t>在“核验学历”类型下，输入证书编号，点击</w:t>
      </w:r>
      <w:r>
        <w:rPr>
          <w:sz w:val="24"/>
        </w:rPr>
        <w:drawing>
          <wp:inline distT="0" distB="0" distL="0" distR="0">
            <wp:extent cx="302895" cy="212090"/>
            <wp:effectExtent l="0" t="0" r="1905" b="0"/>
            <wp:docPr id="83" name="图片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pic:cNvPicPr>
                      <a:picLocks noChangeAspect="1"/>
                    </pic:cNvPicPr>
                  </pic:nvPicPr>
                  <pic:blipFill>
                    <a:blip r:embed="rId35" cstate="print"/>
                    <a:stretch>
                      <a:fillRect/>
                    </a:stretch>
                  </pic:blipFill>
                  <pic:spPr>
                    <a:xfrm>
                      <a:off x="0" y="0"/>
                      <a:ext cx="333559" cy="233491"/>
                    </a:xfrm>
                    <a:prstGeom prst="rect">
                      <a:avLst/>
                    </a:prstGeom>
                  </pic:spPr>
                </pic:pic>
              </a:graphicData>
            </a:graphic>
          </wp:inline>
        </w:drawing>
      </w:r>
      <w:r>
        <w:rPr>
          <w:sz w:val="24"/>
        </w:rPr>
        <w:t>'按钮，系统将在</w:t>
      </w:r>
      <w:r>
        <w:rPr>
          <w:color w:val="000000" w:themeColor="text1"/>
          <w:sz w:val="24"/>
          <w:szCs w:val="24"/>
          <w:shd w:val="clear" w:color="auto" w:fill="FFFFFF"/>
        </w:rPr>
        <w:t>全国高等学校学生信息咨询与就业指导中心（学信网）信息管理系统</w:t>
      </w:r>
      <w:r>
        <w:rPr>
          <w:color w:val="000000" w:themeColor="text1"/>
          <w:sz w:val="24"/>
        </w:rPr>
        <w:t>中获取</w:t>
      </w:r>
      <w:r>
        <w:rPr>
          <w:rFonts w:hint="eastAsia"/>
          <w:color w:val="000000" w:themeColor="text1"/>
          <w:sz w:val="24"/>
        </w:rPr>
        <w:t>对应学历证书的</w:t>
      </w:r>
      <w:r>
        <w:rPr>
          <w:sz w:val="24"/>
        </w:rPr>
        <w:t>相关信息。如果核验不到信息，请检查当前核验的</w:t>
      </w:r>
      <w:r>
        <w:rPr>
          <w:rFonts w:hint="eastAsia"/>
          <w:sz w:val="24"/>
        </w:rPr>
        <w:t>用户</w:t>
      </w:r>
      <w:r>
        <w:rPr>
          <w:sz w:val="24"/>
        </w:rPr>
        <w:t>信息是否与学历证书信息中的"姓名、证件号码、证书编号"是否一致；如果检查无误后，仍然核验不到的证书信息，请选择“无法核验的学历”类型，补全相关信息并上传对应的电子版证书</w:t>
      </w:r>
      <w:r>
        <w:rPr>
          <w:rFonts w:hint="eastAsia"/>
          <w:sz w:val="24"/>
        </w:rPr>
        <w:t>（</w:t>
      </w:r>
      <w:r>
        <w:rPr>
          <w:rFonts w:ascii="Segoe UI" w:hAnsi="Segoe UI" w:cs="Segoe UI"/>
          <w:color w:val="333333"/>
          <w:sz w:val="26"/>
          <w:szCs w:val="26"/>
          <w:shd w:val="clear" w:color="auto" w:fill="FFFFFF"/>
        </w:rPr>
        <w:t>中师、幼师及其他中专学历，请选择“无法核验的学历”类型</w:t>
      </w:r>
      <w:r>
        <w:rPr>
          <w:rFonts w:hint="eastAsia" w:ascii="Segoe UI" w:hAnsi="Segoe UI" w:cs="Segoe UI"/>
          <w:color w:val="333333"/>
          <w:sz w:val="26"/>
          <w:szCs w:val="26"/>
          <w:shd w:val="clear" w:color="auto" w:fill="FFFFFF"/>
        </w:rPr>
        <w:t>）</w:t>
      </w:r>
      <w:r>
        <w:rPr>
          <w:sz w:val="24"/>
        </w:rPr>
        <w:t>。如您所持有的学历为港澳台地区学历或者</w:t>
      </w:r>
      <w:r>
        <w:rPr>
          <w:rFonts w:hint="eastAsia"/>
          <w:sz w:val="24"/>
        </w:rPr>
        <w:t>国</w:t>
      </w:r>
      <w:r>
        <w:rPr>
          <w:sz w:val="24"/>
        </w:rPr>
        <w:t>外留学学历，请选择相应类型进行操作</w:t>
      </w:r>
      <w:r>
        <w:rPr>
          <w:rFonts w:hint="eastAsia"/>
          <w:sz w:val="24"/>
        </w:rPr>
        <w:t>，</w:t>
      </w:r>
      <w:r>
        <w:rPr>
          <w:rFonts w:hint="eastAsia"/>
          <w:color w:val="000000" w:themeColor="text1"/>
          <w:sz w:val="24"/>
        </w:rPr>
        <w:t>补充完善学历证书信息，并上传教育部留学服务中心的学历认证报告电子版以备机构人工核验</w:t>
      </w:r>
      <w:r>
        <w:rPr>
          <w:sz w:val="24"/>
        </w:rPr>
        <w:t>。</w:t>
      </w:r>
      <w:r>
        <w:rPr>
          <w:rFonts w:hint="eastAsia"/>
          <w:sz w:val="24"/>
        </w:rPr>
        <w:t>核验完成和添加完成在学历证书信息目录下都会添加一条记录。</w:t>
      </w:r>
    </w:p>
    <w:p>
      <w:pPr>
        <w:spacing w:line="360" w:lineRule="auto"/>
        <w:rPr>
          <w:sz w:val="24"/>
        </w:rPr>
      </w:pPr>
      <w:r>
        <w:drawing>
          <wp:inline distT="0" distB="0" distL="0" distR="0">
            <wp:extent cx="6120130" cy="2355215"/>
            <wp:effectExtent l="0" t="0" r="0" b="0"/>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9"/>
                    <pic:cNvPicPr>
                      <a:picLocks noChangeAspect="1"/>
                    </pic:cNvPicPr>
                  </pic:nvPicPr>
                  <pic:blipFill>
                    <a:blip r:embed="rId36" cstate="print"/>
                    <a:stretch>
                      <a:fillRect/>
                    </a:stretch>
                  </pic:blipFill>
                  <pic:spPr>
                    <a:xfrm>
                      <a:off x="0" y="0"/>
                      <a:ext cx="6133887" cy="2360789"/>
                    </a:xfrm>
                    <a:prstGeom prst="rect">
                      <a:avLst/>
                    </a:prstGeom>
                  </pic:spPr>
                </pic:pic>
              </a:graphicData>
            </a:graphic>
          </wp:inline>
        </w:drawing>
      </w:r>
    </w:p>
    <w:p>
      <w:pPr>
        <w:spacing w:line="360" w:lineRule="auto"/>
        <w:rPr>
          <w:sz w:val="24"/>
        </w:rPr>
      </w:pPr>
      <w:r>
        <w:rPr>
          <w:rFonts w:hint="eastAsia"/>
          <w:sz w:val="24"/>
        </w:rPr>
        <w:t>…………</w:t>
      </w:r>
    </w:p>
    <w:p>
      <w:pPr>
        <w:spacing w:line="360" w:lineRule="auto"/>
        <w:rPr>
          <w:sz w:val="24"/>
        </w:rPr>
      </w:pPr>
      <w:r>
        <w:drawing>
          <wp:inline distT="0" distB="0" distL="0" distR="0">
            <wp:extent cx="6120130" cy="2457450"/>
            <wp:effectExtent l="0" t="0" r="0" b="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37" cstate="print"/>
                    <a:stretch>
                      <a:fillRect/>
                    </a:stretch>
                  </pic:blipFill>
                  <pic:spPr>
                    <a:xfrm>
                      <a:off x="0" y="0"/>
                      <a:ext cx="6140888" cy="2466244"/>
                    </a:xfrm>
                    <a:prstGeom prst="rect">
                      <a:avLst/>
                    </a:prstGeom>
                  </pic:spPr>
                </pic:pic>
              </a:graphicData>
            </a:graphic>
          </wp:inline>
        </w:drawing>
      </w:r>
    </w:p>
    <w:p>
      <w:pPr>
        <w:spacing w:line="360" w:lineRule="auto"/>
        <w:ind w:firstLine="480" w:firstLineChars="200"/>
        <w:rPr>
          <w:sz w:val="24"/>
        </w:rPr>
      </w:pPr>
      <w:r>
        <w:rPr>
          <w:rFonts w:hint="eastAsia"/>
          <w:sz w:val="24"/>
        </w:rPr>
        <w:t>（e）学位证书信息</w:t>
      </w:r>
    </w:p>
    <w:p>
      <w:pPr>
        <w:spacing w:line="360" w:lineRule="auto"/>
        <w:ind w:firstLine="480" w:firstLineChars="200"/>
        <w:rPr>
          <w:sz w:val="24"/>
        </w:rPr>
      </w:pPr>
      <w:r>
        <w:rPr>
          <w:sz w:val="24"/>
        </w:rPr>
        <w:t>根据您学位证书上的真实信息，补齐本页面上所空缺的信息。</w:t>
      </w:r>
    </w:p>
    <w:p>
      <w:pPr>
        <w:spacing w:line="360" w:lineRule="auto"/>
        <w:rPr>
          <w:sz w:val="24"/>
        </w:rPr>
      </w:pPr>
      <w:r>
        <w:drawing>
          <wp:inline distT="0" distB="0" distL="0" distR="0">
            <wp:extent cx="6120130" cy="2334260"/>
            <wp:effectExtent l="0" t="0" r="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pic:cNvPicPr>
                  </pic:nvPicPr>
                  <pic:blipFill>
                    <a:blip r:embed="rId38"/>
                    <a:stretch>
                      <a:fillRect/>
                    </a:stretch>
                  </pic:blipFill>
                  <pic:spPr>
                    <a:xfrm>
                      <a:off x="0" y="0"/>
                      <a:ext cx="6120130" cy="2334260"/>
                    </a:xfrm>
                    <a:prstGeom prst="rect">
                      <a:avLst/>
                    </a:prstGeom>
                  </pic:spPr>
                </pic:pic>
              </a:graphicData>
            </a:graphic>
          </wp:inline>
        </w:drawing>
      </w:r>
    </w:p>
    <w:p>
      <w:pPr>
        <w:spacing w:line="360" w:lineRule="auto"/>
        <w:ind w:firstLine="480" w:firstLineChars="200"/>
        <w:rPr>
          <w:color w:val="000000" w:themeColor="text1"/>
          <w:sz w:val="24"/>
        </w:rPr>
      </w:pPr>
      <w:r>
        <w:rPr>
          <w:rFonts w:hint="eastAsia"/>
          <w:color w:val="000000" w:themeColor="text1"/>
          <w:sz w:val="24"/>
        </w:rPr>
        <w:t>如果是应届毕业生申请，学位名称请选择“无学位”，学位证书编号对应为“无”。</w:t>
      </w:r>
    </w:p>
    <w:p>
      <w:pPr>
        <w:spacing w:line="360" w:lineRule="auto"/>
        <w:ind w:firstLine="480" w:firstLineChars="200"/>
        <w:rPr>
          <w:sz w:val="24"/>
        </w:rPr>
      </w:pPr>
      <w:r>
        <w:rPr>
          <w:rFonts w:hint="eastAsia"/>
          <w:sz w:val="24"/>
        </w:rPr>
        <w:t>（f）教师资格证信息</w:t>
      </w:r>
    </w:p>
    <w:p>
      <w:pPr>
        <w:spacing w:line="360" w:lineRule="auto"/>
        <w:ind w:firstLine="480" w:firstLineChars="200"/>
        <w:rPr>
          <w:sz w:val="24"/>
        </w:rPr>
      </w:pPr>
      <w:r>
        <w:rPr>
          <w:rFonts w:hint="eastAsia"/>
          <w:sz w:val="24"/>
        </w:rPr>
        <w:t>如果您已经有认定过的教师资格证，“教师资格证书信息”下将列出该证书的相关信息。如下图所示：</w:t>
      </w:r>
    </w:p>
    <w:p>
      <w:pPr>
        <w:spacing w:line="360" w:lineRule="auto"/>
        <w:rPr>
          <w:sz w:val="24"/>
        </w:rPr>
      </w:pPr>
      <w:r>
        <w:rPr>
          <w:sz w:val="24"/>
        </w:rPr>
        <w:drawing>
          <wp:inline distT="0" distB="0" distL="0" distR="0">
            <wp:extent cx="5932170" cy="946785"/>
            <wp:effectExtent l="0" t="0" r="0" b="5715"/>
            <wp:docPr id="86" name="图片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86"/>
                    <pic:cNvPicPr>
                      <a:picLocks noChangeAspect="1"/>
                    </pic:cNvPicPr>
                  </pic:nvPicPr>
                  <pic:blipFill>
                    <a:blip r:embed="rId39" cstate="print"/>
                    <a:stretch>
                      <a:fillRect/>
                    </a:stretch>
                  </pic:blipFill>
                  <pic:spPr>
                    <a:xfrm>
                      <a:off x="0" y="0"/>
                      <a:ext cx="5949364" cy="950085"/>
                    </a:xfrm>
                    <a:prstGeom prst="rect">
                      <a:avLst/>
                    </a:prstGeom>
                  </pic:spPr>
                </pic:pic>
              </a:graphicData>
            </a:graphic>
          </wp:inline>
        </w:drawing>
      </w:r>
    </w:p>
    <w:p>
      <w:pPr>
        <w:spacing w:line="360" w:lineRule="auto"/>
        <w:ind w:firstLine="480" w:firstLineChars="200"/>
        <w:rPr>
          <w:sz w:val="24"/>
        </w:rPr>
      </w:pPr>
    </w:p>
    <w:p>
      <w:pPr>
        <w:spacing w:line="360" w:lineRule="auto"/>
        <w:ind w:firstLine="480" w:firstLineChars="200"/>
      </w:pPr>
      <w:r>
        <w:rPr>
          <w:rFonts w:hint="eastAsia"/>
          <w:sz w:val="24"/>
        </w:rPr>
        <w:t>完善个人信息后，点击顶部导航栏中</w:t>
      </w:r>
      <w:r>
        <w:drawing>
          <wp:inline distT="0" distB="0" distL="0" distR="0">
            <wp:extent cx="791845" cy="193675"/>
            <wp:effectExtent l="0" t="0" r="0" b="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pic:cNvPicPr>
                      <a:picLocks noChangeAspect="1"/>
                    </pic:cNvPicPr>
                  </pic:nvPicPr>
                  <pic:blipFill>
                    <a:blip r:embed="rId40" cstate="print"/>
                    <a:stretch>
                      <a:fillRect/>
                    </a:stretch>
                  </pic:blipFill>
                  <pic:spPr>
                    <a:xfrm>
                      <a:off x="0" y="0"/>
                      <a:ext cx="813650" cy="199424"/>
                    </a:xfrm>
                    <a:prstGeom prst="rect">
                      <a:avLst/>
                    </a:prstGeom>
                  </pic:spPr>
                </pic:pic>
              </a:graphicData>
            </a:graphic>
          </wp:inline>
        </w:drawing>
      </w:r>
      <w:r>
        <w:rPr>
          <w:rFonts w:hint="eastAsia"/>
          <w:sz w:val="24"/>
        </w:rPr>
        <w:t>按钮，您将看到页面中“业务平台”界面，如下：</w:t>
      </w:r>
    </w:p>
    <w:p>
      <w:pPr>
        <w:spacing w:line="360" w:lineRule="auto"/>
      </w:pPr>
      <w:r>
        <w:drawing>
          <wp:inline distT="0" distB="0" distL="0" distR="0">
            <wp:extent cx="6118860" cy="3196590"/>
            <wp:effectExtent l="0" t="0" r="0" b="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pic:cNvPicPr>
                      <a:picLocks noChangeAspect="1"/>
                    </pic:cNvPicPr>
                  </pic:nvPicPr>
                  <pic:blipFill>
                    <a:blip r:embed="rId41" cstate="print"/>
                    <a:stretch>
                      <a:fillRect/>
                    </a:stretch>
                  </pic:blipFill>
                  <pic:spPr>
                    <a:xfrm>
                      <a:off x="0" y="0"/>
                      <a:ext cx="6140873" cy="3208122"/>
                    </a:xfrm>
                    <a:prstGeom prst="rect">
                      <a:avLst/>
                    </a:prstGeom>
                  </pic:spPr>
                </pic:pic>
              </a:graphicData>
            </a:graphic>
          </wp:inline>
        </w:drawing>
      </w:r>
    </w:p>
    <w:p>
      <w:pPr>
        <w:spacing w:line="360" w:lineRule="auto"/>
        <w:ind w:firstLine="480" w:firstLineChars="200"/>
        <w:rPr>
          <w:sz w:val="24"/>
        </w:rPr>
      </w:pPr>
      <w:r>
        <w:rPr>
          <w:rFonts w:hint="eastAsia"/>
          <w:sz w:val="24"/>
        </w:rPr>
        <w:t>在业务平台页面中，您可以看到导航栏、业务办理记录及业务模块（教师资格认定、教师资格定期注册、证书补发换发）。</w:t>
      </w:r>
    </w:p>
    <w:p>
      <w:r>
        <w:br w:type="page"/>
      </w:r>
    </w:p>
    <w:p>
      <w:pPr>
        <w:pStyle w:val="4"/>
        <w:spacing w:before="156" w:beforeLines="50" w:after="0" w:line="360" w:lineRule="auto"/>
        <w:rPr>
          <w:rFonts w:ascii="宋体" w:hAnsi="宋体"/>
          <w:color w:val="FF0000"/>
        </w:rPr>
      </w:pPr>
      <w:r>
        <w:rPr>
          <w:rFonts w:hint="eastAsia" w:ascii="宋体" w:hAnsi="宋体"/>
          <w:color w:val="FF0000"/>
        </w:rPr>
        <w:t>业务办理</w:t>
      </w:r>
    </w:p>
    <w:p>
      <w:pPr>
        <w:pStyle w:val="5"/>
        <w:numPr>
          <w:ilvl w:val="0"/>
          <w:numId w:val="0"/>
        </w:numPr>
        <w:spacing w:before="156" w:beforeLines="50" w:after="0" w:line="360" w:lineRule="auto"/>
        <w:rPr>
          <w:rFonts w:ascii="宋体" w:hAnsi="宋体" w:eastAsia="宋体"/>
          <w:sz w:val="24"/>
          <w:szCs w:val="24"/>
        </w:rPr>
      </w:pPr>
      <w:r>
        <w:rPr>
          <w:rFonts w:ascii="宋体" w:hAnsi="宋体" w:eastAsia="宋体"/>
          <w:color w:val="FF0000"/>
        </w:rPr>
        <w:t>3</w:t>
      </w:r>
      <w:r>
        <w:rPr>
          <w:rFonts w:hint="eastAsia" w:ascii="宋体" w:hAnsi="宋体" w:eastAsia="宋体"/>
          <w:color w:val="FF0000"/>
        </w:rPr>
        <w:t>.1</w:t>
      </w:r>
      <w:bookmarkEnd w:id="4"/>
      <w:r>
        <w:rPr>
          <w:rFonts w:hint="eastAsia" w:ascii="宋体" w:hAnsi="宋体" w:eastAsia="宋体"/>
          <w:color w:val="FF0000"/>
        </w:rPr>
        <w:t>教师资格认定</w:t>
      </w:r>
    </w:p>
    <w:p>
      <w:pPr>
        <w:spacing w:line="360" w:lineRule="auto"/>
        <w:ind w:firstLine="420"/>
        <w:rPr>
          <w:sz w:val="24"/>
        </w:rPr>
      </w:pPr>
      <w:r>
        <w:rPr>
          <w:rFonts w:hint="eastAsia"/>
          <w:sz w:val="24"/>
        </w:rPr>
        <w:t>在业务平台页面下，选择教师资格认定业务模块</w:t>
      </w:r>
      <w:r>
        <w:rPr>
          <w:sz w:val="24"/>
        </w:rPr>
        <w:drawing>
          <wp:inline distT="0" distB="0" distL="0" distR="0">
            <wp:extent cx="1842135" cy="466725"/>
            <wp:effectExtent l="0" t="0" r="5715" b="952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pic:cNvPicPr>
                  </pic:nvPicPr>
                  <pic:blipFill>
                    <a:blip r:embed="rId42" cstate="print"/>
                    <a:stretch>
                      <a:fillRect/>
                    </a:stretch>
                  </pic:blipFill>
                  <pic:spPr>
                    <a:xfrm>
                      <a:off x="0" y="0"/>
                      <a:ext cx="2044749" cy="518640"/>
                    </a:xfrm>
                    <a:prstGeom prst="rect">
                      <a:avLst/>
                    </a:prstGeom>
                  </pic:spPr>
                </pic:pic>
              </a:graphicData>
            </a:graphic>
          </wp:inline>
        </w:drawing>
      </w:r>
      <w:r>
        <w:rPr>
          <w:rFonts w:hint="eastAsia"/>
          <w:sz w:val="24"/>
        </w:rPr>
        <w:t>，首先点击</w:t>
      </w:r>
      <w:r>
        <w:rPr>
          <w:sz w:val="24"/>
        </w:rPr>
        <w:drawing>
          <wp:inline distT="0" distB="0" distL="0" distR="0">
            <wp:extent cx="429895" cy="187960"/>
            <wp:effectExtent l="0" t="0" r="8255" b="2540"/>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pic:cNvPicPr>
                  </pic:nvPicPr>
                  <pic:blipFill>
                    <a:blip r:embed="rId43" cstate="print"/>
                    <a:stretch>
                      <a:fillRect/>
                    </a:stretch>
                  </pic:blipFill>
                  <pic:spPr>
                    <a:xfrm>
                      <a:off x="0" y="0"/>
                      <a:ext cx="461821" cy="202047"/>
                    </a:xfrm>
                    <a:prstGeom prst="rect">
                      <a:avLst/>
                    </a:prstGeom>
                  </pic:spPr>
                </pic:pic>
              </a:graphicData>
            </a:graphic>
          </wp:inline>
        </w:drawing>
      </w:r>
      <w:r>
        <w:rPr>
          <w:rFonts w:hint="eastAsia"/>
          <w:sz w:val="24"/>
        </w:rPr>
        <w:t>按钮，仔细阅读教师资格认定申请人必读中的内容。</w:t>
      </w:r>
    </w:p>
    <w:p>
      <w:pPr>
        <w:spacing w:line="360" w:lineRule="auto"/>
      </w:pPr>
      <w:r>
        <w:drawing>
          <wp:inline distT="0" distB="0" distL="0" distR="0">
            <wp:extent cx="6120130" cy="3827145"/>
            <wp:effectExtent l="0" t="0" r="0" b="1905"/>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pic:cNvPicPr>
                      <a:picLocks noChangeAspect="1"/>
                    </pic:cNvPicPr>
                  </pic:nvPicPr>
                  <pic:blipFill>
                    <a:blip r:embed="rId44" cstate="print"/>
                    <a:stretch>
                      <a:fillRect/>
                    </a:stretch>
                  </pic:blipFill>
                  <pic:spPr>
                    <a:xfrm>
                      <a:off x="0" y="0"/>
                      <a:ext cx="6120130" cy="3827145"/>
                    </a:xfrm>
                    <a:prstGeom prst="rect">
                      <a:avLst/>
                    </a:prstGeom>
                  </pic:spPr>
                </pic:pic>
              </a:graphicData>
            </a:graphic>
          </wp:inline>
        </w:drawing>
      </w:r>
    </w:p>
    <w:p>
      <w:pPr>
        <w:spacing w:line="360" w:lineRule="auto"/>
        <w:rPr>
          <w:b/>
          <w:sz w:val="24"/>
        </w:rPr>
      </w:pPr>
      <w:r>
        <w:rPr>
          <w:rFonts w:hint="eastAsia"/>
          <w:b/>
          <w:sz w:val="24"/>
        </w:rPr>
        <w:t>在此页面下</w:t>
      </w:r>
      <w:r>
        <w:rPr>
          <w:b/>
          <w:bCs/>
          <w:sz w:val="24"/>
        </w:rPr>
        <w:t> 请下载《个人承诺书》并按照个人承诺书中的说明进行操作，待报名时使用。</w:t>
      </w:r>
    </w:p>
    <w:p>
      <w:pPr>
        <w:spacing w:line="360" w:lineRule="auto"/>
        <w:ind w:firstLine="420"/>
        <w:rPr>
          <w:sz w:val="24"/>
        </w:rPr>
      </w:pPr>
      <w:r>
        <w:rPr>
          <w:rFonts w:hint="eastAsia"/>
          <w:sz w:val="24"/>
        </w:rPr>
        <w:t>阅读完毕后，请在右上角点击</w:t>
      </w:r>
      <w:r>
        <w:rPr>
          <w:sz w:val="24"/>
        </w:rPr>
        <w:drawing>
          <wp:inline distT="0" distB="0" distL="0" distR="0">
            <wp:extent cx="671195" cy="163830"/>
            <wp:effectExtent l="0" t="0" r="0" b="762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pic:cNvPicPr>
                  </pic:nvPicPr>
                  <pic:blipFill>
                    <a:blip r:embed="rId45" cstate="print"/>
                    <a:stretch>
                      <a:fillRect/>
                    </a:stretch>
                  </pic:blipFill>
                  <pic:spPr>
                    <a:xfrm>
                      <a:off x="0" y="0"/>
                      <a:ext cx="745727" cy="182407"/>
                    </a:xfrm>
                    <a:prstGeom prst="rect">
                      <a:avLst/>
                    </a:prstGeom>
                  </pic:spPr>
                </pic:pic>
              </a:graphicData>
            </a:graphic>
          </wp:inline>
        </w:drawing>
      </w:r>
      <w:r>
        <w:rPr>
          <w:rFonts w:hint="eastAsia"/>
          <w:sz w:val="24"/>
        </w:rPr>
        <w:t>按钮，返回业务平台，选择教师资格认定业务模块下，点击</w:t>
      </w:r>
      <w:r>
        <w:rPr>
          <w:sz w:val="24"/>
        </w:rPr>
        <w:drawing>
          <wp:inline distT="0" distB="0" distL="0" distR="0">
            <wp:extent cx="416560" cy="172720"/>
            <wp:effectExtent l="0" t="0" r="2540" b="0"/>
            <wp:docPr id="92" name="图片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图片 92"/>
                    <pic:cNvPicPr>
                      <a:picLocks noChangeAspect="1"/>
                    </pic:cNvPicPr>
                  </pic:nvPicPr>
                  <pic:blipFill>
                    <a:blip r:embed="rId46" cstate="print"/>
                    <a:stretch>
                      <a:fillRect/>
                    </a:stretch>
                  </pic:blipFill>
                  <pic:spPr>
                    <a:xfrm>
                      <a:off x="0" y="0"/>
                      <a:ext cx="492248" cy="204231"/>
                    </a:xfrm>
                    <a:prstGeom prst="rect">
                      <a:avLst/>
                    </a:prstGeom>
                  </pic:spPr>
                </pic:pic>
              </a:graphicData>
            </a:graphic>
          </wp:inline>
        </w:drawing>
      </w:r>
      <w:r>
        <w:rPr>
          <w:rFonts w:hint="eastAsia"/>
          <w:sz w:val="24"/>
        </w:rPr>
        <w:t>按钮，请仔细阅读教师资格认定网上申报协议，阅读完毕，请勾选下方</w:t>
      </w:r>
    </w:p>
    <w:p>
      <w:pPr>
        <w:spacing w:line="360" w:lineRule="auto"/>
        <w:rPr>
          <w:sz w:val="24"/>
        </w:rPr>
      </w:pPr>
      <w:r>
        <w:rPr>
          <w:rFonts w:hint="eastAsia"/>
          <w:sz w:val="24"/>
        </w:rPr>
        <w:t>“已阅读并完全同意本协议”的勾选框，</w:t>
      </w:r>
    </w:p>
    <w:p>
      <w:pPr>
        <w:spacing w:line="360" w:lineRule="auto"/>
      </w:pPr>
      <w:r>
        <w:drawing>
          <wp:inline distT="0" distB="0" distL="0" distR="0">
            <wp:extent cx="6188075" cy="2179320"/>
            <wp:effectExtent l="0" t="0" r="3175" b="0"/>
            <wp:docPr id="93" name="图片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93"/>
                    <pic:cNvPicPr>
                      <a:picLocks noChangeAspect="1"/>
                    </pic:cNvPicPr>
                  </pic:nvPicPr>
                  <pic:blipFill>
                    <a:blip r:embed="rId47" cstate="print"/>
                    <a:stretch>
                      <a:fillRect/>
                    </a:stretch>
                  </pic:blipFill>
                  <pic:spPr>
                    <a:xfrm>
                      <a:off x="0" y="0"/>
                      <a:ext cx="6226720" cy="2193544"/>
                    </a:xfrm>
                    <a:prstGeom prst="rect">
                      <a:avLst/>
                    </a:prstGeom>
                  </pic:spPr>
                </pic:pic>
              </a:graphicData>
            </a:graphic>
          </wp:inline>
        </w:drawing>
      </w:r>
    </w:p>
    <w:p>
      <w:pPr>
        <w:spacing w:line="360" w:lineRule="auto"/>
      </w:pPr>
      <w:r>
        <w:rPr>
          <w:rFonts w:hint="eastAsia"/>
        </w:rPr>
        <w:t xml:space="preserve"> </w:t>
      </w:r>
      <w:r>
        <w:t xml:space="preserve">   </w:t>
      </w:r>
      <w:r>
        <w:rPr>
          <w:rFonts w:hint="eastAsia"/>
          <w:sz w:val="24"/>
        </w:rPr>
        <w:t>点击</w:t>
      </w:r>
      <w:r>
        <w:rPr>
          <w:sz w:val="24"/>
        </w:rPr>
        <w:drawing>
          <wp:inline distT="0" distB="0" distL="0" distR="0">
            <wp:extent cx="521335" cy="292735"/>
            <wp:effectExtent l="0" t="0" r="0" b="0"/>
            <wp:docPr id="95" name="图片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pic:cNvPicPr>
                      <a:picLocks noChangeAspect="1"/>
                    </pic:cNvPicPr>
                  </pic:nvPicPr>
                  <pic:blipFill>
                    <a:blip r:embed="rId48" cstate="print"/>
                    <a:stretch>
                      <a:fillRect/>
                    </a:stretch>
                  </pic:blipFill>
                  <pic:spPr>
                    <a:xfrm>
                      <a:off x="0" y="0"/>
                      <a:ext cx="570132" cy="320211"/>
                    </a:xfrm>
                    <a:prstGeom prst="rect">
                      <a:avLst/>
                    </a:prstGeom>
                  </pic:spPr>
                </pic:pic>
              </a:graphicData>
            </a:graphic>
          </wp:inline>
        </w:drawing>
      </w:r>
      <w:r>
        <w:rPr>
          <w:rFonts w:hint="eastAsia"/>
          <w:sz w:val="24"/>
        </w:rPr>
        <w:t>进入填写身份信息页面，</w:t>
      </w:r>
    </w:p>
    <w:p>
      <w:pPr>
        <w:pStyle w:val="28"/>
        <w:numPr>
          <w:ilvl w:val="0"/>
          <w:numId w:val="4"/>
        </w:numPr>
        <w:spacing w:line="360" w:lineRule="auto"/>
        <w:ind w:firstLineChars="0"/>
        <w:rPr>
          <w:sz w:val="24"/>
        </w:rPr>
      </w:pPr>
      <w:r>
        <w:rPr>
          <w:rFonts w:hint="eastAsia"/>
          <w:sz w:val="24"/>
        </w:rPr>
        <w:t>首先请选择考试形式，以“国家统一考试”形式参与认定，请选择本人名下考试合格证明信息</w:t>
      </w:r>
      <w:r>
        <w:rPr>
          <w:rFonts w:hint="eastAsia"/>
          <w:color w:val="000000" w:themeColor="text1"/>
          <w:sz w:val="24"/>
        </w:rPr>
        <w:t>（以报名时间为准，合格证在有效期内的方能选择使用）</w:t>
      </w:r>
      <w:r>
        <w:rPr>
          <w:rFonts w:hint="eastAsia"/>
          <w:sz w:val="24"/>
        </w:rPr>
        <w:t>；</w:t>
      </w:r>
    </w:p>
    <w:p>
      <w:pPr>
        <w:pStyle w:val="28"/>
        <w:spacing w:line="360" w:lineRule="auto"/>
        <w:ind w:left="1140" w:firstLine="0" w:firstLineChars="0"/>
        <w:rPr>
          <w:sz w:val="24"/>
        </w:rPr>
      </w:pPr>
      <w:r>
        <w:rPr>
          <w:rFonts w:hint="eastAsia"/>
          <w:sz w:val="24"/>
        </w:rPr>
        <w:t>以非国家统一考试（含免考）参与认定，则不用选择。</w:t>
      </w:r>
    </w:p>
    <w:p>
      <w:pPr>
        <w:pStyle w:val="28"/>
        <w:numPr>
          <w:ilvl w:val="0"/>
          <w:numId w:val="4"/>
        </w:numPr>
        <w:spacing w:line="360" w:lineRule="auto"/>
        <w:ind w:firstLineChars="0"/>
        <w:rPr>
          <w:sz w:val="24"/>
        </w:rPr>
      </w:pPr>
      <w:r>
        <w:rPr>
          <w:rFonts w:hint="eastAsia"/>
          <w:sz w:val="24"/>
        </w:rPr>
        <w:t>然后选择本人名下的普通话证书信息参与本次认定，选择普通话免测的，</w:t>
      </w:r>
      <w:r>
        <w:rPr>
          <w:rFonts w:ascii="Segoe UI" w:hAnsi="Segoe UI" w:cs="Segoe UI"/>
          <w:color w:val="333333"/>
          <w:sz w:val="26"/>
          <w:szCs w:val="26"/>
          <w:shd w:val="clear" w:color="auto" w:fill="FFFFFF"/>
        </w:rPr>
        <w:t>需符合普通话免测政策，具体普通话免测政策请以省级教育行政部门规定为准</w:t>
      </w:r>
      <w:r>
        <w:rPr>
          <w:rFonts w:hint="eastAsia"/>
          <w:sz w:val="24"/>
        </w:rPr>
        <w:t>。</w:t>
      </w:r>
    </w:p>
    <w:p>
      <w:pPr>
        <w:spacing w:line="360" w:lineRule="auto"/>
        <w:rPr>
          <w:sz w:val="24"/>
        </w:rPr>
      </w:pPr>
      <w:r>
        <w:drawing>
          <wp:inline distT="0" distB="0" distL="0" distR="0">
            <wp:extent cx="6120130" cy="2621915"/>
            <wp:effectExtent l="0" t="0" r="0" b="698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49" cstate="print"/>
                    <a:stretch>
                      <a:fillRect/>
                    </a:stretch>
                  </pic:blipFill>
                  <pic:spPr>
                    <a:xfrm>
                      <a:off x="0" y="0"/>
                      <a:ext cx="6120130" cy="262191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如果您是非应届毕业生，请在</w:t>
      </w:r>
      <w:r>
        <w:rPr>
          <w:sz w:val="24"/>
        </w:rPr>
        <w:drawing>
          <wp:inline distT="0" distB="0" distL="0" distR="0">
            <wp:extent cx="1710055" cy="247015"/>
            <wp:effectExtent l="0" t="0" r="4445" b="635"/>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pic:cNvPicPr>
                  </pic:nvPicPr>
                  <pic:blipFill>
                    <a:blip r:embed="rId50" cstate="print"/>
                    <a:stretch>
                      <a:fillRect/>
                    </a:stretch>
                  </pic:blipFill>
                  <pic:spPr>
                    <a:xfrm>
                      <a:off x="0" y="0"/>
                      <a:ext cx="2018182" cy="291675"/>
                    </a:xfrm>
                    <a:prstGeom prst="rect">
                      <a:avLst/>
                    </a:prstGeom>
                  </pic:spPr>
                </pic:pic>
              </a:graphicData>
            </a:graphic>
          </wp:inline>
        </w:drawing>
      </w:r>
      <w:r>
        <w:rPr>
          <w:rFonts w:hint="eastAsia"/>
          <w:sz w:val="24"/>
        </w:rPr>
        <w:t>处，选择否，并勾选相应的学历和学籍信息。</w:t>
      </w:r>
    </w:p>
    <w:p>
      <w:pPr>
        <w:spacing w:line="360" w:lineRule="auto"/>
      </w:pPr>
      <w:r>
        <w:drawing>
          <wp:inline distT="0" distB="0" distL="0" distR="0">
            <wp:extent cx="6130925" cy="1631315"/>
            <wp:effectExtent l="0" t="0" r="3175" b="6985"/>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pic:cNvPicPr>
                  </pic:nvPicPr>
                  <pic:blipFill>
                    <a:blip r:embed="rId51" cstate="print"/>
                    <a:stretch>
                      <a:fillRect/>
                    </a:stretch>
                  </pic:blipFill>
                  <pic:spPr>
                    <a:xfrm>
                      <a:off x="0" y="0"/>
                      <a:ext cx="6152591" cy="1637015"/>
                    </a:xfrm>
                    <a:prstGeom prst="rect">
                      <a:avLst/>
                    </a:prstGeom>
                  </pic:spPr>
                </pic:pic>
              </a:graphicData>
            </a:graphic>
          </wp:inline>
        </w:drawing>
      </w:r>
    </w:p>
    <w:p>
      <w:pPr>
        <w:spacing w:line="360" w:lineRule="auto"/>
        <w:ind w:firstLine="420"/>
        <w:rPr>
          <w:rFonts w:ascii="Segoe UI" w:hAnsi="Segoe UI" w:cs="Segoe UI"/>
          <w:color w:val="333333"/>
          <w:sz w:val="27"/>
          <w:szCs w:val="27"/>
          <w:shd w:val="clear" w:color="auto" w:fill="FFFFFF"/>
        </w:rPr>
      </w:pPr>
      <w:r>
        <w:rPr>
          <w:rFonts w:hint="eastAsia"/>
          <w:sz w:val="24"/>
        </w:rPr>
        <w:t>如果您是应届毕业生，请在</w:t>
      </w:r>
      <w:r>
        <w:rPr>
          <w:sz w:val="24"/>
        </w:rPr>
        <w:drawing>
          <wp:inline distT="0" distB="0" distL="0" distR="0">
            <wp:extent cx="1846580" cy="208915"/>
            <wp:effectExtent l="0" t="0" r="1270" b="635"/>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pic:cNvPicPr>
                  </pic:nvPicPr>
                  <pic:blipFill>
                    <a:blip r:embed="rId52" cstate="print"/>
                    <a:stretch>
                      <a:fillRect/>
                    </a:stretch>
                  </pic:blipFill>
                  <pic:spPr>
                    <a:xfrm>
                      <a:off x="0" y="0"/>
                      <a:ext cx="2234514" cy="253283"/>
                    </a:xfrm>
                    <a:prstGeom prst="rect">
                      <a:avLst/>
                    </a:prstGeom>
                  </pic:spPr>
                </pic:pic>
              </a:graphicData>
            </a:graphic>
          </wp:inline>
        </w:drawing>
      </w:r>
      <w:r>
        <w:rPr>
          <w:rFonts w:hint="eastAsia"/>
          <w:sz w:val="24"/>
        </w:rPr>
        <w:t>处，选择是，</w:t>
      </w:r>
      <w:r>
        <w:rPr>
          <w:rFonts w:ascii="Segoe UI" w:hAnsi="Segoe UI" w:cs="Segoe UI"/>
          <w:color w:val="333333"/>
          <w:sz w:val="27"/>
          <w:szCs w:val="27"/>
          <w:shd w:val="clear" w:color="auto" w:fill="FFFFFF"/>
        </w:rPr>
        <w:t>请点击</w:t>
      </w:r>
      <w:r>
        <w:drawing>
          <wp:inline distT="0" distB="0" distL="0" distR="0">
            <wp:extent cx="510540" cy="187325"/>
            <wp:effectExtent l="0" t="0" r="3810" b="317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53" cstate="print"/>
                    <a:stretch>
                      <a:fillRect/>
                    </a:stretch>
                  </pic:blipFill>
                  <pic:spPr>
                    <a:xfrm>
                      <a:off x="0" y="0"/>
                      <a:ext cx="541705" cy="198791"/>
                    </a:xfrm>
                    <a:prstGeom prst="rect">
                      <a:avLst/>
                    </a:prstGeom>
                  </pic:spPr>
                </pic:pic>
              </a:graphicData>
            </a:graphic>
          </wp:inline>
        </w:drawing>
      </w:r>
      <w:r>
        <w:rPr>
          <w:rFonts w:ascii="Segoe UI" w:hAnsi="Segoe UI" w:cs="Segoe UI"/>
          <w:color w:val="333333"/>
          <w:sz w:val="27"/>
          <w:szCs w:val="27"/>
          <w:shd w:val="clear" w:color="auto" w:fill="FFFFFF"/>
        </w:rPr>
        <w:t>按钮，获取在校学籍信息。</w:t>
      </w:r>
    </w:p>
    <w:p>
      <w:pPr>
        <w:spacing w:line="360" w:lineRule="auto"/>
        <w:rPr>
          <w:sz w:val="24"/>
        </w:rPr>
      </w:pPr>
      <w:r>
        <w:drawing>
          <wp:inline distT="0" distB="0" distL="0" distR="0">
            <wp:extent cx="6120130" cy="889635"/>
            <wp:effectExtent l="0" t="0" r="0" b="5715"/>
            <wp:docPr id="32" name="图片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pic:cNvPicPr>
                      <a:picLocks noChangeAspect="1"/>
                    </pic:cNvPicPr>
                  </pic:nvPicPr>
                  <pic:blipFill>
                    <a:blip r:embed="rId54" cstate="print"/>
                    <a:stretch>
                      <a:fillRect/>
                    </a:stretch>
                  </pic:blipFill>
                  <pic:spPr>
                    <a:xfrm>
                      <a:off x="0" y="0"/>
                      <a:ext cx="6120130" cy="889635"/>
                    </a:xfrm>
                    <a:prstGeom prst="rect">
                      <a:avLst/>
                    </a:prstGeom>
                  </pic:spPr>
                </pic:pic>
              </a:graphicData>
            </a:graphic>
          </wp:inline>
        </w:drawing>
      </w:r>
    </w:p>
    <w:p>
      <w:pPr>
        <w:spacing w:line="360" w:lineRule="auto"/>
        <w:ind w:firstLine="480" w:firstLineChars="200"/>
        <w:rPr>
          <w:sz w:val="24"/>
        </w:rPr>
      </w:pPr>
      <w:r>
        <w:rPr>
          <w:sz w:val="24"/>
        </w:rPr>
        <w:t>如未同步到信息，请点击</w:t>
      </w:r>
      <w:r>
        <w:rPr>
          <w:sz w:val="24"/>
        </w:rPr>
        <w:drawing>
          <wp:inline distT="0" distB="0" distL="0" distR="0">
            <wp:extent cx="445770" cy="16954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55" cstate="print"/>
                    <a:stretch>
                      <a:fillRect/>
                    </a:stretch>
                  </pic:blipFill>
                  <pic:spPr>
                    <a:xfrm>
                      <a:off x="0" y="0"/>
                      <a:ext cx="511461" cy="194842"/>
                    </a:xfrm>
                    <a:prstGeom prst="rect">
                      <a:avLst/>
                    </a:prstGeom>
                  </pic:spPr>
                </pic:pic>
              </a:graphicData>
            </a:graphic>
          </wp:inline>
        </w:drawing>
      </w:r>
      <w:r>
        <w:rPr>
          <w:sz w:val="24"/>
        </w:rPr>
        <w:t>按钮进行补充学籍信息</w:t>
      </w:r>
      <w:r>
        <w:rPr>
          <w:rFonts w:hint="eastAsia"/>
          <w:sz w:val="24"/>
        </w:rPr>
        <w:t>，填写本人学籍信息，点击</w:t>
      </w:r>
      <w:r>
        <w:rPr>
          <w:sz w:val="24"/>
        </w:rPr>
        <w:drawing>
          <wp:inline distT="0" distB="0" distL="0" distR="0">
            <wp:extent cx="323215" cy="170815"/>
            <wp:effectExtent l="0" t="0" r="635" b="635"/>
            <wp:docPr id="106" name="图片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图片 106"/>
                    <pic:cNvPicPr>
                      <a:picLocks noChangeAspect="1"/>
                    </pic:cNvPicPr>
                  </pic:nvPicPr>
                  <pic:blipFill>
                    <a:blip r:embed="rId56" cstate="print"/>
                    <a:stretch>
                      <a:fillRect/>
                    </a:stretch>
                  </pic:blipFill>
                  <pic:spPr>
                    <a:xfrm>
                      <a:off x="0" y="0"/>
                      <a:ext cx="343018" cy="181598"/>
                    </a:xfrm>
                    <a:prstGeom prst="rect">
                      <a:avLst/>
                    </a:prstGeom>
                  </pic:spPr>
                </pic:pic>
              </a:graphicData>
            </a:graphic>
          </wp:inline>
        </w:drawing>
      </w:r>
      <w:r>
        <w:rPr>
          <w:rFonts w:hint="eastAsia"/>
          <w:sz w:val="24"/>
        </w:rPr>
        <w:t>按钮，上传信息。</w:t>
      </w:r>
    </w:p>
    <w:p>
      <w:pPr>
        <w:spacing w:line="360" w:lineRule="auto"/>
        <w:ind w:firstLine="420" w:firstLineChars="200"/>
        <w:rPr>
          <w:sz w:val="24"/>
        </w:rPr>
      </w:pPr>
      <w:r>
        <w:drawing>
          <wp:inline distT="0" distB="0" distL="0" distR="0">
            <wp:extent cx="6120130" cy="1094740"/>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57"/>
                    <a:stretch>
                      <a:fillRect/>
                    </a:stretch>
                  </pic:blipFill>
                  <pic:spPr>
                    <a:xfrm>
                      <a:off x="0" y="0"/>
                      <a:ext cx="6120130" cy="1094740"/>
                    </a:xfrm>
                    <a:prstGeom prst="rect">
                      <a:avLst/>
                    </a:prstGeom>
                  </pic:spPr>
                </pic:pic>
              </a:graphicData>
            </a:graphic>
          </wp:inline>
        </w:drawing>
      </w:r>
    </w:p>
    <w:p>
      <w:pPr>
        <w:spacing w:line="360" w:lineRule="auto"/>
        <w:rPr>
          <w:sz w:val="24"/>
        </w:rPr>
      </w:pPr>
      <w:r>
        <w:rPr>
          <w:rFonts w:hint="eastAsia"/>
          <w:sz w:val="24"/>
        </w:rPr>
        <w:t xml:space="preserve"> </w:t>
      </w:r>
      <w:r>
        <w:rPr>
          <w:sz w:val="24"/>
        </w:rPr>
        <w:t xml:space="preserve">   </w:t>
      </w:r>
      <w:r>
        <w:rPr>
          <w:rFonts w:hint="eastAsia"/>
          <w:sz w:val="24"/>
        </w:rPr>
        <w:t>如果添加信息有误，请点击</w:t>
      </w:r>
      <w:r>
        <w:rPr>
          <w:sz w:val="24"/>
        </w:rPr>
        <w:drawing>
          <wp:inline distT="0" distB="0" distL="0" distR="0">
            <wp:extent cx="387350" cy="224790"/>
            <wp:effectExtent l="0" t="0" r="0"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58"/>
                    <a:stretch>
                      <a:fillRect/>
                    </a:stretch>
                  </pic:blipFill>
                  <pic:spPr>
                    <a:xfrm>
                      <a:off x="0" y="0"/>
                      <a:ext cx="394775" cy="228970"/>
                    </a:xfrm>
                    <a:prstGeom prst="rect">
                      <a:avLst/>
                    </a:prstGeom>
                  </pic:spPr>
                </pic:pic>
              </a:graphicData>
            </a:graphic>
          </wp:inline>
        </w:drawing>
      </w:r>
      <w:r>
        <w:rPr>
          <w:rFonts w:hint="eastAsia"/>
          <w:sz w:val="24"/>
        </w:rPr>
        <w:t>按钮进行修改，后提交即可，如您不需要保留本条信息，请到“个人信息中心”，“学历学籍”模块下，选择“学籍信息”后，点击</w:t>
      </w:r>
      <w:r>
        <w:rPr>
          <w:sz w:val="24"/>
        </w:rPr>
        <w:drawing>
          <wp:inline distT="0" distB="0" distL="0" distR="0">
            <wp:extent cx="365760" cy="205740"/>
            <wp:effectExtent l="0" t="0" r="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pic:cNvPicPr>
                  </pic:nvPicPr>
                  <pic:blipFill>
                    <a:blip r:embed="rId59" cstate="print"/>
                    <a:stretch>
                      <a:fillRect/>
                    </a:stretch>
                  </pic:blipFill>
                  <pic:spPr>
                    <a:xfrm>
                      <a:off x="0" y="0"/>
                      <a:ext cx="418852" cy="235605"/>
                    </a:xfrm>
                    <a:prstGeom prst="rect">
                      <a:avLst/>
                    </a:prstGeom>
                  </pic:spPr>
                </pic:pic>
              </a:graphicData>
            </a:graphic>
          </wp:inline>
        </w:drawing>
      </w:r>
      <w:r>
        <w:rPr>
          <w:rFonts w:hint="eastAsia"/>
          <w:sz w:val="24"/>
        </w:rPr>
        <w:t>按钮删除。</w:t>
      </w:r>
    </w:p>
    <w:p>
      <w:pPr>
        <w:spacing w:line="360" w:lineRule="auto"/>
        <w:rPr>
          <w:sz w:val="24"/>
        </w:rPr>
      </w:pPr>
    </w:p>
    <w:p>
      <w:pPr>
        <w:spacing w:line="360" w:lineRule="auto"/>
      </w:pPr>
      <w:r>
        <w:drawing>
          <wp:inline distT="0" distB="0" distL="0" distR="0">
            <wp:extent cx="6120130" cy="1730375"/>
            <wp:effectExtent l="0" t="0" r="0" b="3175"/>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pic:cNvPicPr>
                  </pic:nvPicPr>
                  <pic:blipFill>
                    <a:blip r:embed="rId36" cstate="print"/>
                    <a:stretch>
                      <a:fillRect/>
                    </a:stretch>
                  </pic:blipFill>
                  <pic:spPr>
                    <a:xfrm>
                      <a:off x="0" y="0"/>
                      <a:ext cx="6120130" cy="1730375"/>
                    </a:xfrm>
                    <a:prstGeom prst="rect">
                      <a:avLst/>
                    </a:prstGeom>
                  </pic:spPr>
                </pic:pic>
              </a:graphicData>
            </a:graphic>
          </wp:inline>
        </w:drawing>
      </w:r>
    </w:p>
    <w:p>
      <w:pPr>
        <w:pStyle w:val="28"/>
        <w:numPr>
          <w:ilvl w:val="0"/>
          <w:numId w:val="4"/>
        </w:numPr>
        <w:spacing w:line="360" w:lineRule="auto"/>
        <w:ind w:firstLineChars="0"/>
        <w:rPr>
          <w:sz w:val="24"/>
        </w:rPr>
      </w:pPr>
      <w:r>
        <w:rPr>
          <w:rFonts w:hint="eastAsia"/>
          <w:sz w:val="24"/>
        </w:rPr>
        <w:t>点击</w:t>
      </w:r>
      <w:r>
        <w:rPr>
          <w:sz w:val="24"/>
        </w:rPr>
        <w:drawing>
          <wp:inline distT="0" distB="0" distL="0" distR="0">
            <wp:extent cx="371475" cy="195580"/>
            <wp:effectExtent l="0" t="0" r="9525" b="0"/>
            <wp:docPr id="110"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图片 110"/>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按钮，填写选择认定机构信息，根据本人实际情况选择认定所在地信息、</w:t>
      </w:r>
    </w:p>
    <w:p>
      <w:pPr>
        <w:spacing w:line="360" w:lineRule="auto"/>
        <w:rPr>
          <w:sz w:val="24"/>
        </w:rPr>
      </w:pPr>
      <w:r>
        <w:rPr>
          <w:rFonts w:hint="eastAsia"/>
          <w:sz w:val="24"/>
        </w:rPr>
        <w:t>认定机构信息及确认点信息，点击</w:t>
      </w:r>
      <w:r>
        <w:drawing>
          <wp:inline distT="0" distB="0" distL="0" distR="0">
            <wp:extent cx="371475" cy="195580"/>
            <wp:effectExtent l="0" t="0" r="9525"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pic:cNvPicPr>
                  </pic:nvPicPr>
                  <pic:blipFill>
                    <a:blip r:embed="rId60" cstate="print"/>
                    <a:stretch>
                      <a:fillRect/>
                    </a:stretch>
                  </pic:blipFill>
                  <pic:spPr>
                    <a:xfrm>
                      <a:off x="0" y="0"/>
                      <a:ext cx="416863" cy="219402"/>
                    </a:xfrm>
                    <a:prstGeom prst="rect">
                      <a:avLst/>
                    </a:prstGeom>
                  </pic:spPr>
                </pic:pic>
              </a:graphicData>
            </a:graphic>
          </wp:inline>
        </w:drawing>
      </w:r>
      <w:r>
        <w:rPr>
          <w:rFonts w:hint="eastAsia"/>
          <w:sz w:val="24"/>
        </w:rPr>
        <w:t>按钮，看到填写认定信息。</w:t>
      </w:r>
    </w:p>
    <w:p>
      <w:pPr>
        <w:spacing w:line="360" w:lineRule="auto"/>
      </w:pPr>
      <w:r>
        <w:drawing>
          <wp:inline distT="0" distB="0" distL="0" distR="0">
            <wp:extent cx="6120130" cy="261493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61" cstate="print"/>
                    <a:stretch>
                      <a:fillRect/>
                    </a:stretch>
                  </pic:blipFill>
                  <pic:spPr>
                    <a:xfrm>
                      <a:off x="0" y="0"/>
                      <a:ext cx="6120130" cy="2614930"/>
                    </a:xfrm>
                    <a:prstGeom prst="rect">
                      <a:avLst/>
                    </a:prstGeom>
                  </pic:spPr>
                </pic:pic>
              </a:graphicData>
            </a:graphic>
          </wp:inline>
        </w:drawing>
      </w:r>
    </w:p>
    <w:p>
      <w:pPr>
        <w:pStyle w:val="28"/>
        <w:numPr>
          <w:ilvl w:val="0"/>
          <w:numId w:val="4"/>
        </w:numPr>
        <w:spacing w:line="360" w:lineRule="auto"/>
        <w:ind w:firstLineChars="0"/>
        <w:rPr>
          <w:color w:val="000000" w:themeColor="text1"/>
          <w:sz w:val="24"/>
          <w:shd w:val="clear" w:color="auto" w:fill="FFFFFF"/>
        </w:rPr>
      </w:pPr>
      <w:r>
        <w:rPr>
          <w:rFonts w:hint="eastAsia"/>
          <w:sz w:val="24"/>
        </w:rPr>
        <w:t>在填写认定信息页面下，根据实际情况填写本人的认定信息，并上传个人</w:t>
      </w:r>
      <w:r>
        <w:rPr>
          <w:color w:val="333333"/>
          <w:sz w:val="24"/>
          <w:shd w:val="clear" w:color="auto" w:fill="FFFFFF"/>
        </w:rPr>
        <w:t>近期本人1寸免冠正面证件照</w:t>
      </w:r>
      <w:r>
        <w:rPr>
          <w:color w:val="000000" w:themeColor="text1"/>
          <w:sz w:val="24"/>
          <w:shd w:val="clear" w:color="auto" w:fill="FFFFFF"/>
        </w:rPr>
        <w:t>（</w:t>
      </w:r>
      <w:r>
        <w:rPr>
          <w:rFonts w:hint="eastAsia"/>
          <w:color w:val="000000" w:themeColor="text1"/>
          <w:sz w:val="24"/>
          <w:shd w:val="clear" w:color="auto" w:fill="FFFFFF"/>
        </w:rPr>
        <w:t>照片大小小于200k，图片为jpg格式，</w:t>
      </w:r>
      <w:r>
        <w:rPr>
          <w:color w:val="000000" w:themeColor="text1"/>
          <w:sz w:val="24"/>
          <w:shd w:val="clear" w:color="auto" w:fill="FFFFFF"/>
        </w:rPr>
        <w:t>须与</w:t>
      </w:r>
      <w:r>
        <w:rPr>
          <w:rFonts w:hint="eastAsia"/>
          <w:color w:val="000000" w:themeColor="text1"/>
          <w:sz w:val="24"/>
          <w:shd w:val="clear" w:color="auto" w:fill="FFFFFF"/>
        </w:rPr>
        <w:t>教师资格证书上粘贴</w:t>
      </w:r>
      <w:r>
        <w:rPr>
          <w:color w:val="000000" w:themeColor="text1"/>
          <w:sz w:val="24"/>
          <w:shd w:val="clear" w:color="auto" w:fill="FFFFFF"/>
        </w:rPr>
        <w:t>的照片为同一底版）</w:t>
      </w:r>
      <w:r>
        <w:rPr>
          <w:rFonts w:hint="eastAsia"/>
          <w:color w:val="000000" w:themeColor="text1"/>
          <w:sz w:val="24"/>
          <w:shd w:val="clear" w:color="auto" w:fill="FFFFFF"/>
        </w:rPr>
        <w:t>，</w:t>
      </w:r>
      <w:r>
        <w:rPr>
          <w:color w:val="000000" w:themeColor="text1"/>
          <w:sz w:val="24"/>
          <w:shd w:val="clear" w:color="auto" w:fill="FFFFFF"/>
        </w:rPr>
        <w:t>如需修改请点击图片，重新选择</w:t>
      </w:r>
      <w:r>
        <w:rPr>
          <w:rFonts w:hint="eastAsia"/>
          <w:color w:val="333333"/>
          <w:sz w:val="24"/>
          <w:shd w:val="clear" w:color="auto" w:fill="FFFFFF"/>
        </w:rPr>
        <w:t>。</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请点击《个人承诺书》链接，下载《个人承诺书》并完成其要求操作后，点击 “点击上传”，上传完整图片（图片大小小于200</w:t>
      </w:r>
      <w:r>
        <w:rPr>
          <w:color w:val="333333"/>
          <w:sz w:val="24"/>
          <w:shd w:val="clear" w:color="auto" w:fill="FFFFFF"/>
        </w:rPr>
        <w:t>K,</w:t>
      </w:r>
      <w:r>
        <w:rPr>
          <w:rFonts w:hint="eastAsia"/>
          <w:color w:val="333333"/>
          <w:sz w:val="24"/>
          <w:shd w:val="clear" w:color="auto" w:fill="FFFFFF"/>
        </w:rPr>
        <w:t>格式为jpg格式）；利用“选择框”将个人承诺书图片中虚线框中的内容完整选择后，点击“上传”按钮；</w:t>
      </w:r>
    </w:p>
    <w:p>
      <w:pPr>
        <w:pStyle w:val="28"/>
        <w:spacing w:line="360" w:lineRule="auto"/>
        <w:ind w:left="1140" w:firstLine="0" w:firstLineChars="0"/>
        <w:rPr>
          <w:color w:val="333333"/>
          <w:sz w:val="24"/>
          <w:shd w:val="clear" w:color="auto" w:fill="FFFFFF"/>
        </w:rPr>
      </w:pPr>
      <w:bookmarkStart w:id="5" w:name="_Hlk5020296"/>
      <w:r>
        <w:rPr>
          <w:rFonts w:hint="eastAsia"/>
          <w:color w:val="333333"/>
          <w:sz w:val="24"/>
          <w:shd w:val="clear" w:color="auto" w:fill="FFFFFF"/>
        </w:rPr>
        <w:t>如需修改请点击图片，重新选择。</w:t>
      </w:r>
    </w:p>
    <w:bookmarkEnd w:id="5"/>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选择证书领取方式，如果教育局支持邮寄，您可以选择邮寄方式，请填写收件人信息。</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根据个人实际情况填写个人简历信息。</w:t>
      </w:r>
    </w:p>
    <w:p>
      <w:pPr>
        <w:spacing w:line="360" w:lineRule="auto"/>
      </w:pPr>
      <w:r>
        <w:drawing>
          <wp:inline distT="0" distB="0" distL="0" distR="0">
            <wp:extent cx="6117590" cy="2143125"/>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62" cstate="print"/>
                    <a:stretch>
                      <a:fillRect/>
                    </a:stretch>
                  </pic:blipFill>
                  <pic:spPr>
                    <a:xfrm>
                      <a:off x="0" y="0"/>
                      <a:ext cx="6154014" cy="2155917"/>
                    </a:xfrm>
                    <a:prstGeom prst="rect">
                      <a:avLst/>
                    </a:prstGeom>
                  </pic:spPr>
                </pic:pic>
              </a:graphicData>
            </a:graphic>
          </wp:inline>
        </w:drawing>
      </w:r>
    </w:p>
    <w:p>
      <w:pPr>
        <w:spacing w:line="360" w:lineRule="auto"/>
      </w:pPr>
      <w:r>
        <w:drawing>
          <wp:inline distT="0" distB="0" distL="0" distR="0">
            <wp:extent cx="6118225" cy="2487930"/>
            <wp:effectExtent l="0" t="0" r="0" b="0"/>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63" cstate="print"/>
                    <a:stretch>
                      <a:fillRect/>
                    </a:stretch>
                  </pic:blipFill>
                  <pic:spPr>
                    <a:xfrm>
                      <a:off x="0" y="0"/>
                      <a:ext cx="6157086" cy="2503953"/>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填写完成后点击</w:t>
      </w:r>
      <w:r>
        <w:rPr>
          <w:sz w:val="24"/>
        </w:rPr>
        <w:drawing>
          <wp:inline distT="0" distB="0" distL="0" distR="0">
            <wp:extent cx="421640" cy="226695"/>
            <wp:effectExtent l="0" t="0" r="0" b="1905"/>
            <wp:docPr id="113" name="图片 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 name="图片 113"/>
                    <pic:cNvPicPr>
                      <a:picLocks noChangeAspect="1"/>
                    </pic:cNvPicPr>
                  </pic:nvPicPr>
                  <pic:blipFill>
                    <a:blip r:embed="rId64" cstate="print"/>
                    <a:stretch>
                      <a:fillRect/>
                    </a:stretch>
                  </pic:blipFill>
                  <pic:spPr>
                    <a:xfrm>
                      <a:off x="0" y="0"/>
                      <a:ext cx="457508" cy="245911"/>
                    </a:xfrm>
                    <a:prstGeom prst="rect">
                      <a:avLst/>
                    </a:prstGeom>
                  </pic:spPr>
                </pic:pic>
              </a:graphicData>
            </a:graphic>
          </wp:inline>
        </w:drawing>
      </w:r>
      <w:r>
        <w:rPr>
          <w:rFonts w:hint="eastAsia"/>
          <w:color w:val="333333"/>
          <w:sz w:val="24"/>
          <w:shd w:val="clear" w:color="auto" w:fill="FFFFFF"/>
        </w:rPr>
        <w:t>按钮，看到确认信息页面，请仔细核对信息，如有错误，</w:t>
      </w:r>
    </w:p>
    <w:p>
      <w:pPr>
        <w:spacing w:line="360" w:lineRule="auto"/>
        <w:rPr>
          <w:color w:val="333333"/>
          <w:sz w:val="24"/>
          <w:shd w:val="clear" w:color="auto" w:fill="FFFFFF"/>
        </w:rPr>
      </w:pPr>
      <w:r>
        <w:rPr>
          <w:rFonts w:hint="eastAsia"/>
          <w:color w:val="333333"/>
          <w:sz w:val="24"/>
          <w:shd w:val="clear" w:color="auto" w:fill="FFFFFF"/>
        </w:rPr>
        <w:t>请及时在本页面更改，如确认无误，点击</w:t>
      </w:r>
      <w:r>
        <w:drawing>
          <wp:inline distT="0" distB="0" distL="0" distR="0">
            <wp:extent cx="471805" cy="253365"/>
            <wp:effectExtent l="0" t="0" r="4445" b="0"/>
            <wp:docPr id="114" name="图片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图片 114"/>
                    <pic:cNvPicPr>
                      <a:picLocks noChangeAspect="1"/>
                    </pic:cNvPicPr>
                  </pic:nvPicPr>
                  <pic:blipFill>
                    <a:blip r:embed="rId64" cstate="print"/>
                    <a:stretch>
                      <a:fillRect/>
                    </a:stretch>
                  </pic:blipFill>
                  <pic:spPr>
                    <a:xfrm>
                      <a:off x="0" y="0"/>
                      <a:ext cx="522878" cy="281047"/>
                    </a:xfrm>
                    <a:prstGeom prst="rect">
                      <a:avLst/>
                    </a:prstGeom>
                  </pic:spPr>
                </pic:pic>
              </a:graphicData>
            </a:graphic>
          </wp:inline>
        </w:drawing>
      </w:r>
      <w:r>
        <w:rPr>
          <w:rFonts w:hint="eastAsia"/>
          <w:color w:val="333333"/>
          <w:sz w:val="24"/>
          <w:shd w:val="clear" w:color="auto" w:fill="FFFFFF"/>
        </w:rPr>
        <w:t>按钮，看到提交信息页面。</w:t>
      </w:r>
    </w:p>
    <w:p>
      <w:pPr>
        <w:spacing w:line="360" w:lineRule="auto"/>
        <w:rPr>
          <w:color w:val="333333"/>
          <w:shd w:val="clear" w:color="auto" w:fill="FFFFFF"/>
        </w:rPr>
      </w:pPr>
      <w:r>
        <w:drawing>
          <wp:inline distT="0" distB="0" distL="0" distR="0">
            <wp:extent cx="6119495" cy="2421255"/>
            <wp:effectExtent l="0" t="0" r="0" b="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65"/>
                    <a:stretch>
                      <a:fillRect/>
                    </a:stretch>
                  </pic:blipFill>
                  <pic:spPr>
                    <a:xfrm>
                      <a:off x="0" y="0"/>
                      <a:ext cx="6154331" cy="2434946"/>
                    </a:xfrm>
                    <a:prstGeom prst="rect">
                      <a:avLst/>
                    </a:prstGeom>
                  </pic:spPr>
                </pic:pic>
              </a:graphicData>
            </a:graphic>
          </wp:inline>
        </w:drawing>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在提交信息页面，您将看到申报提醒，请仔细阅读，并牢记现场确认的时间，确认点信息等，请自己阅读个人承诺，并在页面下方勾选是否同意，如选择的不同意，点击</w:t>
      </w:r>
      <w:r>
        <w:rPr>
          <w:sz w:val="24"/>
        </w:rPr>
        <w:drawing>
          <wp:inline distT="0" distB="0" distL="0" distR="0">
            <wp:extent cx="321945" cy="184150"/>
            <wp:effectExtent l="0" t="0" r="1905" b="6350"/>
            <wp:docPr id="116" name="图片 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图片 116"/>
                    <pic:cNvPicPr>
                      <a:picLocks noChangeAspect="1"/>
                    </pic:cNvPicPr>
                  </pic:nvPicPr>
                  <pic:blipFill>
                    <a:blip r:embed="rId66" cstate="print"/>
                    <a:stretch>
                      <a:fillRect/>
                    </a:stretch>
                  </pic:blipFill>
                  <pic:spPr>
                    <a:xfrm>
                      <a:off x="0" y="0"/>
                      <a:ext cx="389474" cy="223469"/>
                    </a:xfrm>
                    <a:prstGeom prst="rect">
                      <a:avLst/>
                    </a:prstGeom>
                  </pic:spPr>
                </pic:pic>
              </a:graphicData>
            </a:graphic>
          </wp:inline>
        </w:drawing>
      </w:r>
      <w:r>
        <w:rPr>
          <w:rFonts w:hint="eastAsia"/>
          <w:color w:val="333333"/>
          <w:sz w:val="24"/>
          <w:shd w:val="clear" w:color="auto" w:fill="FFFFFF"/>
        </w:rPr>
        <w:t>按钮，您将放弃本次报名，返回业务平台；选择同意，点击</w:t>
      </w:r>
      <w:r>
        <w:drawing>
          <wp:inline distT="0" distB="0" distL="0" distR="0">
            <wp:extent cx="351155" cy="201295"/>
            <wp:effectExtent l="0" t="0" r="0" b="8255"/>
            <wp:docPr id="117" name="图片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 name="图片 117"/>
                    <pic:cNvPicPr>
                      <a:picLocks noChangeAspect="1"/>
                    </pic:cNvPicPr>
                  </pic:nvPicPr>
                  <pic:blipFill>
                    <a:blip r:embed="rId66" cstate="print"/>
                    <a:stretch>
                      <a:fillRect/>
                    </a:stretch>
                  </pic:blipFill>
                  <pic:spPr>
                    <a:xfrm>
                      <a:off x="0" y="0"/>
                      <a:ext cx="389155" cy="223287"/>
                    </a:xfrm>
                    <a:prstGeom prst="rect">
                      <a:avLst/>
                    </a:prstGeom>
                  </pic:spPr>
                </pic:pic>
              </a:graphicData>
            </a:graphic>
          </wp:inline>
        </w:drawing>
      </w:r>
      <w:r>
        <w:rPr>
          <w:rFonts w:hint="eastAsia"/>
          <w:color w:val="333333"/>
          <w:sz w:val="24"/>
          <w:shd w:val="clear" w:color="auto" w:fill="FFFFFF"/>
        </w:rPr>
        <w:t>按钮，您将完成本次报名。</w:t>
      </w:r>
    </w:p>
    <w:p>
      <w:pPr>
        <w:pStyle w:val="28"/>
        <w:numPr>
          <w:ilvl w:val="0"/>
          <w:numId w:val="4"/>
        </w:numPr>
        <w:spacing w:line="360" w:lineRule="auto"/>
        <w:ind w:firstLineChars="0"/>
        <w:rPr>
          <w:color w:val="333333"/>
          <w:sz w:val="24"/>
          <w:shd w:val="clear" w:color="auto" w:fill="FFFFFF"/>
        </w:rPr>
      </w:pPr>
      <w:r>
        <w:rPr>
          <w:rFonts w:hint="eastAsia"/>
          <w:color w:val="333333"/>
          <w:sz w:val="24"/>
          <w:shd w:val="clear" w:color="auto" w:fill="FFFFFF"/>
        </w:rPr>
        <w:t>申请认定报名成功！请您务必在系统“业务平台”页面“教师资格认定信息”记录中点击“</w:t>
      </w:r>
      <w:r>
        <w:drawing>
          <wp:inline distT="0" distB="0" distL="0" distR="0">
            <wp:extent cx="529590" cy="193675"/>
            <wp:effectExtent l="0" t="0" r="381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67" cstate="print"/>
                    <a:stretch>
                      <a:fillRect/>
                    </a:stretch>
                  </pic:blipFill>
                  <pic:spPr>
                    <a:xfrm>
                      <a:off x="0" y="0"/>
                      <a:ext cx="579953" cy="212457"/>
                    </a:xfrm>
                    <a:prstGeom prst="rect">
                      <a:avLst/>
                    </a:prstGeom>
                  </pic:spPr>
                </pic:pic>
              </a:graphicData>
            </a:graphic>
          </wp:inline>
        </w:drawing>
      </w:r>
      <w:r>
        <w:rPr>
          <w:rFonts w:hint="eastAsia"/>
          <w:color w:val="333333"/>
          <w:sz w:val="24"/>
          <w:shd w:val="clear" w:color="auto" w:fill="FFFFFF"/>
        </w:rPr>
        <w:t>”按钮，查看相关内容，在认定状态处查看认定进度，且在规定时间内携带认定通知或公告要求提交的材料进行现场确认。</w:t>
      </w:r>
    </w:p>
    <w:p>
      <w:pPr>
        <w:spacing w:line="360" w:lineRule="auto"/>
        <w:rPr>
          <w:color w:val="333333"/>
          <w:sz w:val="24"/>
          <w:shd w:val="clear" w:color="auto" w:fill="FFFFFF"/>
        </w:rPr>
      </w:pPr>
      <w:r>
        <w:drawing>
          <wp:inline distT="0" distB="0" distL="0" distR="0">
            <wp:extent cx="6120130" cy="1177925"/>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68"/>
                    <a:stretch>
                      <a:fillRect/>
                    </a:stretch>
                  </pic:blipFill>
                  <pic:spPr>
                    <a:xfrm>
                      <a:off x="0" y="0"/>
                      <a:ext cx="6159524" cy="1185753"/>
                    </a:xfrm>
                    <a:prstGeom prst="rect">
                      <a:avLst/>
                    </a:prstGeom>
                  </pic:spPr>
                </pic:pic>
              </a:graphicData>
            </a:graphic>
          </wp:inline>
        </w:drawing>
      </w:r>
    </w:p>
    <w:p>
      <w:pPr>
        <w:adjustRightInd w:val="0"/>
        <w:snapToGrid w:val="0"/>
        <w:spacing w:line="560" w:lineRule="exact"/>
        <w:ind w:firstLine="643" w:firstLineChars="200"/>
        <w:rPr>
          <w:rFonts w:hint="eastAsia" w:ascii="仿宋_GB2312" w:hAnsi="仿宋" w:eastAsia="仿宋_GB2312" w:cs="Times New Roman"/>
          <w:b/>
          <w:bCs/>
          <w:sz w:val="32"/>
          <w:szCs w:val="32"/>
          <w:lang w:val="en-US" w:eastAsia="zh-CN"/>
        </w:rPr>
      </w:pPr>
    </w:p>
    <w:p>
      <w:pPr>
        <w:spacing w:line="360" w:lineRule="auto"/>
        <w:ind w:firstLine="420"/>
      </w:pPr>
    </w:p>
    <w:sectPr>
      <w:pgSz w:w="11906" w:h="16838"/>
      <w:pgMar w:top="851" w:right="1134" w:bottom="851" w:left="113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 w:name="Segoe UI">
    <w:panose1 w:val="020B0502040204020203"/>
    <w:charset w:val="00"/>
    <w:family w:val="swiss"/>
    <w:pitch w:val="default"/>
    <w:sig w:usb0="E4002EFF" w:usb1="C000E47F" w:usb2="00000009" w:usb3="00000000" w:csb0="2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953509"/>
    <w:multiLevelType w:val="multilevel"/>
    <w:tmpl w:val="02953509"/>
    <w:lvl w:ilvl="0" w:tentative="0">
      <w:start w:val="1"/>
      <w:numFmt w:val="chineseCountingThousand"/>
      <w:pStyle w:val="2"/>
      <w:lvlText w:val="第%1部分"/>
      <w:lvlJc w:val="left"/>
      <w:pPr>
        <w:tabs>
          <w:tab w:val="left" w:pos="425"/>
        </w:tabs>
        <w:ind w:left="425" w:hanging="425"/>
      </w:pPr>
      <w:rPr>
        <w:rFonts w:hint="eastAsia" w:eastAsia="宋体"/>
        <w:b/>
        <w:i w:val="0"/>
        <w:color w:val="auto"/>
        <w:sz w:val="44"/>
        <w:szCs w:val="44"/>
      </w:rPr>
    </w:lvl>
    <w:lvl w:ilvl="1" w:tentative="0">
      <w:start w:val="1"/>
      <w:numFmt w:val="chineseCountingThousand"/>
      <w:pStyle w:val="3"/>
      <w:lvlText w:val="(%2)"/>
      <w:lvlJc w:val="left"/>
      <w:pPr>
        <w:tabs>
          <w:tab w:val="left" w:pos="425"/>
        </w:tabs>
        <w:ind w:left="425" w:hanging="425"/>
      </w:pPr>
      <w:rPr>
        <w:rFonts w:hint="default"/>
        <w:b/>
        <w:i w:val="0"/>
        <w:strike w:val="0"/>
        <w:outline w:val="0"/>
        <w:shadow w:val="0"/>
      </w:rPr>
    </w:lvl>
    <w:lvl w:ilvl="2" w:tentative="0">
      <w:start w:val="1"/>
      <w:numFmt w:val="decimal"/>
      <w:pStyle w:val="4"/>
      <w:lvlText w:val="%3."/>
      <w:lvlJc w:val="left"/>
      <w:pPr>
        <w:tabs>
          <w:tab w:val="left" w:pos="0"/>
        </w:tabs>
        <w:ind w:left="0" w:firstLine="0"/>
      </w:pPr>
      <w:rPr>
        <w:rFonts w:hint="eastAsia" w:ascii="宋体" w:hAnsi="宋体"/>
        <w:b/>
        <w:i w:val="0"/>
        <w:caps w:val="0"/>
        <w:smallCaps w:val="0"/>
        <w:strike w:val="0"/>
        <w:outline w:val="0"/>
        <w:shadow w:val="0"/>
        <w:spacing w:val="0"/>
        <w:sz w:val="32"/>
        <w:u w:val="none"/>
      </w:rPr>
    </w:lvl>
    <w:lvl w:ilvl="3" w:tentative="0">
      <w:start w:val="1"/>
      <w:numFmt w:val="decimal"/>
      <w:pStyle w:val="5"/>
      <w:lvlText w:val="%2.%3.%4"/>
      <w:lvlJc w:val="left"/>
      <w:pPr>
        <w:tabs>
          <w:tab w:val="left" w:pos="425"/>
        </w:tabs>
        <w:ind w:left="425" w:hanging="425"/>
      </w:pPr>
      <w:rPr>
        <w:rFonts w:hint="eastAsia"/>
      </w:rPr>
    </w:lvl>
    <w:lvl w:ilvl="4" w:tentative="0">
      <w:start w:val="1"/>
      <w:numFmt w:val="decimal"/>
      <w:pStyle w:val="6"/>
      <w:lvlText w:val="%2.%3.%4.%5"/>
      <w:lvlJc w:val="left"/>
      <w:pPr>
        <w:tabs>
          <w:tab w:val="left" w:pos="425"/>
        </w:tabs>
        <w:ind w:left="425" w:hanging="425"/>
      </w:pPr>
      <w:rPr>
        <w:rFonts w:hint="eastAsia"/>
      </w:rPr>
    </w:lvl>
    <w:lvl w:ilvl="5" w:tentative="0">
      <w:start w:val="1"/>
      <w:numFmt w:val="decimal"/>
      <w:pStyle w:val="7"/>
      <w:lvlText w:val="%1.%2.%3.%4.%5.%6"/>
      <w:lvlJc w:val="left"/>
      <w:pPr>
        <w:tabs>
          <w:tab w:val="left" w:pos="425"/>
        </w:tabs>
        <w:ind w:left="425" w:hanging="425"/>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 w:val="0"/>
        <w:szCs w:val="0"/>
        <w:u w:val="none" w:color="000000"/>
        <w:shd w:val="clear" w:color="000000" w:fill="000000"/>
        <w:vertAlign w:val="baseline"/>
      </w:rPr>
    </w:lvl>
    <w:lvl w:ilvl="6" w:tentative="0">
      <w:start w:val="1"/>
      <w:numFmt w:val="decimal"/>
      <w:lvlText w:val="%1.%2.%3.%4.%5.%6.%7"/>
      <w:lvlJc w:val="left"/>
      <w:pPr>
        <w:tabs>
          <w:tab w:val="left" w:pos="3827"/>
        </w:tabs>
        <w:ind w:left="3827" w:hanging="1276"/>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
    <w:nsid w:val="39D56EB6"/>
    <w:multiLevelType w:val="multilevel"/>
    <w:tmpl w:val="39D56EB6"/>
    <w:lvl w:ilvl="0" w:tentative="0">
      <w:start w:val="1"/>
      <w:numFmt w:val="decimal"/>
      <w:lvlText w:val="%1、"/>
      <w:lvlJc w:val="left"/>
      <w:pPr>
        <w:ind w:left="840" w:hanging="36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2">
    <w:nsid w:val="489302BD"/>
    <w:multiLevelType w:val="multilevel"/>
    <w:tmpl w:val="489302BD"/>
    <w:lvl w:ilvl="0" w:tentative="0">
      <w:start w:val="1"/>
      <w:numFmt w:val="lowerLetter"/>
      <w:lvlText w:val="（%1）"/>
      <w:lvlJc w:val="left"/>
      <w:pPr>
        <w:ind w:left="720" w:hanging="7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7C175AC7"/>
    <w:multiLevelType w:val="multilevel"/>
    <w:tmpl w:val="7C175AC7"/>
    <w:lvl w:ilvl="0" w:tentative="0">
      <w:start w:val="1"/>
      <w:numFmt w:val="lowerLetter"/>
      <w:lvlText w:val="（%1）"/>
      <w:lvlJc w:val="left"/>
      <w:pPr>
        <w:ind w:left="1140" w:hanging="720"/>
      </w:pPr>
      <w:rPr>
        <w:rFonts w:hint="default"/>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num w:numId="1">
    <w:abstractNumId w:val="0"/>
  </w:num>
  <w:num w:numId="2">
    <w:abstractNumId w:val="2"/>
  </w:num>
  <w:num w:numId="3">
    <w:abstractNumId w:val="1"/>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5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C82672"/>
    <w:rsid w:val="00025E2B"/>
    <w:rsid w:val="00026DFA"/>
    <w:rsid w:val="0003125D"/>
    <w:rsid w:val="000323C2"/>
    <w:rsid w:val="00043DD8"/>
    <w:rsid w:val="00052AF9"/>
    <w:rsid w:val="00057F58"/>
    <w:rsid w:val="00060903"/>
    <w:rsid w:val="000946EE"/>
    <w:rsid w:val="000D09BD"/>
    <w:rsid w:val="001023FD"/>
    <w:rsid w:val="00107D44"/>
    <w:rsid w:val="00136261"/>
    <w:rsid w:val="00146ECA"/>
    <w:rsid w:val="001604B8"/>
    <w:rsid w:val="00171600"/>
    <w:rsid w:val="00171C0E"/>
    <w:rsid w:val="00173C30"/>
    <w:rsid w:val="001954BF"/>
    <w:rsid w:val="001B2325"/>
    <w:rsid w:val="001E313C"/>
    <w:rsid w:val="001E396C"/>
    <w:rsid w:val="001F2A06"/>
    <w:rsid w:val="001F5860"/>
    <w:rsid w:val="00210432"/>
    <w:rsid w:val="002113F8"/>
    <w:rsid w:val="00214C20"/>
    <w:rsid w:val="00223BE0"/>
    <w:rsid w:val="00226DE3"/>
    <w:rsid w:val="0022730A"/>
    <w:rsid w:val="00227A2F"/>
    <w:rsid w:val="002450FC"/>
    <w:rsid w:val="00254994"/>
    <w:rsid w:val="00257761"/>
    <w:rsid w:val="002604FF"/>
    <w:rsid w:val="00260B5B"/>
    <w:rsid w:val="002751FF"/>
    <w:rsid w:val="00275F65"/>
    <w:rsid w:val="00280E2D"/>
    <w:rsid w:val="00285F56"/>
    <w:rsid w:val="002A7929"/>
    <w:rsid w:val="002E087A"/>
    <w:rsid w:val="002E4553"/>
    <w:rsid w:val="002E4D2A"/>
    <w:rsid w:val="00310CC3"/>
    <w:rsid w:val="003153AA"/>
    <w:rsid w:val="00333464"/>
    <w:rsid w:val="00340499"/>
    <w:rsid w:val="00363A89"/>
    <w:rsid w:val="00364C90"/>
    <w:rsid w:val="003671DA"/>
    <w:rsid w:val="0037561C"/>
    <w:rsid w:val="00381FFB"/>
    <w:rsid w:val="003A141D"/>
    <w:rsid w:val="003A1B6A"/>
    <w:rsid w:val="003A2962"/>
    <w:rsid w:val="003A7DE1"/>
    <w:rsid w:val="003B1043"/>
    <w:rsid w:val="003B2C06"/>
    <w:rsid w:val="003C6F36"/>
    <w:rsid w:val="003D0593"/>
    <w:rsid w:val="003D6564"/>
    <w:rsid w:val="003E5293"/>
    <w:rsid w:val="003F7C3D"/>
    <w:rsid w:val="00410BBC"/>
    <w:rsid w:val="00414EAA"/>
    <w:rsid w:val="00423E17"/>
    <w:rsid w:val="00442C21"/>
    <w:rsid w:val="00465E93"/>
    <w:rsid w:val="00467B01"/>
    <w:rsid w:val="0047032C"/>
    <w:rsid w:val="004749D2"/>
    <w:rsid w:val="00485C11"/>
    <w:rsid w:val="00485C3E"/>
    <w:rsid w:val="004A19C5"/>
    <w:rsid w:val="004C1C55"/>
    <w:rsid w:val="004D25E5"/>
    <w:rsid w:val="004F0F74"/>
    <w:rsid w:val="004F7BE9"/>
    <w:rsid w:val="00507D24"/>
    <w:rsid w:val="00510986"/>
    <w:rsid w:val="00511FD8"/>
    <w:rsid w:val="00514BAB"/>
    <w:rsid w:val="00537E0E"/>
    <w:rsid w:val="0056578D"/>
    <w:rsid w:val="00566B8A"/>
    <w:rsid w:val="005727F4"/>
    <w:rsid w:val="00581398"/>
    <w:rsid w:val="00583BFC"/>
    <w:rsid w:val="005961BC"/>
    <w:rsid w:val="005A6F5A"/>
    <w:rsid w:val="005C0B0E"/>
    <w:rsid w:val="005C6C8B"/>
    <w:rsid w:val="005C7773"/>
    <w:rsid w:val="005D2FD6"/>
    <w:rsid w:val="005D6395"/>
    <w:rsid w:val="005F7C93"/>
    <w:rsid w:val="00615FFE"/>
    <w:rsid w:val="006263A5"/>
    <w:rsid w:val="00643AB8"/>
    <w:rsid w:val="0064430D"/>
    <w:rsid w:val="00644552"/>
    <w:rsid w:val="00650A4B"/>
    <w:rsid w:val="00651413"/>
    <w:rsid w:val="0067494B"/>
    <w:rsid w:val="006916B7"/>
    <w:rsid w:val="00693FD1"/>
    <w:rsid w:val="006C047C"/>
    <w:rsid w:val="006C15E2"/>
    <w:rsid w:val="006C3F6C"/>
    <w:rsid w:val="006D24D4"/>
    <w:rsid w:val="006D3A02"/>
    <w:rsid w:val="006E4D4B"/>
    <w:rsid w:val="006F4C53"/>
    <w:rsid w:val="00701BB4"/>
    <w:rsid w:val="0070534C"/>
    <w:rsid w:val="00716A2A"/>
    <w:rsid w:val="00722332"/>
    <w:rsid w:val="00724111"/>
    <w:rsid w:val="00734AC8"/>
    <w:rsid w:val="00736030"/>
    <w:rsid w:val="00750D42"/>
    <w:rsid w:val="00777CF6"/>
    <w:rsid w:val="00787919"/>
    <w:rsid w:val="007A0B27"/>
    <w:rsid w:val="007A243C"/>
    <w:rsid w:val="007A2C7F"/>
    <w:rsid w:val="007B2D19"/>
    <w:rsid w:val="007C663E"/>
    <w:rsid w:val="007E4323"/>
    <w:rsid w:val="008205B4"/>
    <w:rsid w:val="00820ADE"/>
    <w:rsid w:val="00835A54"/>
    <w:rsid w:val="00845233"/>
    <w:rsid w:val="00853FC6"/>
    <w:rsid w:val="008601ED"/>
    <w:rsid w:val="00863E53"/>
    <w:rsid w:val="00870A41"/>
    <w:rsid w:val="0087300C"/>
    <w:rsid w:val="008760C9"/>
    <w:rsid w:val="00886820"/>
    <w:rsid w:val="008918FD"/>
    <w:rsid w:val="008A4781"/>
    <w:rsid w:val="008B6CA7"/>
    <w:rsid w:val="008C2BB8"/>
    <w:rsid w:val="008E1E4E"/>
    <w:rsid w:val="008E274D"/>
    <w:rsid w:val="008F0DCC"/>
    <w:rsid w:val="008F45BB"/>
    <w:rsid w:val="008F4AE8"/>
    <w:rsid w:val="009124DD"/>
    <w:rsid w:val="00927CDE"/>
    <w:rsid w:val="00937D1C"/>
    <w:rsid w:val="00976D51"/>
    <w:rsid w:val="00987D75"/>
    <w:rsid w:val="009E3256"/>
    <w:rsid w:val="009F1034"/>
    <w:rsid w:val="009F612E"/>
    <w:rsid w:val="00A02573"/>
    <w:rsid w:val="00A117AE"/>
    <w:rsid w:val="00A22CDF"/>
    <w:rsid w:val="00A33913"/>
    <w:rsid w:val="00A3506E"/>
    <w:rsid w:val="00A43CD6"/>
    <w:rsid w:val="00A562B7"/>
    <w:rsid w:val="00A81B57"/>
    <w:rsid w:val="00A930BA"/>
    <w:rsid w:val="00AA142A"/>
    <w:rsid w:val="00AA3162"/>
    <w:rsid w:val="00AB3504"/>
    <w:rsid w:val="00AC14A7"/>
    <w:rsid w:val="00AC4643"/>
    <w:rsid w:val="00AC5DF2"/>
    <w:rsid w:val="00AF0A76"/>
    <w:rsid w:val="00AF5530"/>
    <w:rsid w:val="00B0148F"/>
    <w:rsid w:val="00B2098B"/>
    <w:rsid w:val="00B2366C"/>
    <w:rsid w:val="00B3150B"/>
    <w:rsid w:val="00B31D97"/>
    <w:rsid w:val="00B36BFC"/>
    <w:rsid w:val="00B561A1"/>
    <w:rsid w:val="00B61067"/>
    <w:rsid w:val="00B66032"/>
    <w:rsid w:val="00BA530B"/>
    <w:rsid w:val="00BC08A5"/>
    <w:rsid w:val="00BD09D0"/>
    <w:rsid w:val="00BD71BD"/>
    <w:rsid w:val="00BE2EA5"/>
    <w:rsid w:val="00BE442F"/>
    <w:rsid w:val="00C03EA1"/>
    <w:rsid w:val="00C14348"/>
    <w:rsid w:val="00C162CD"/>
    <w:rsid w:val="00C166FE"/>
    <w:rsid w:val="00C33ECC"/>
    <w:rsid w:val="00C535C7"/>
    <w:rsid w:val="00C57213"/>
    <w:rsid w:val="00C67687"/>
    <w:rsid w:val="00C82672"/>
    <w:rsid w:val="00C9274F"/>
    <w:rsid w:val="00C93784"/>
    <w:rsid w:val="00C94CE7"/>
    <w:rsid w:val="00CA7710"/>
    <w:rsid w:val="00CB3E59"/>
    <w:rsid w:val="00CB6262"/>
    <w:rsid w:val="00CC01B0"/>
    <w:rsid w:val="00CD0120"/>
    <w:rsid w:val="00CD5E81"/>
    <w:rsid w:val="00D02D9C"/>
    <w:rsid w:val="00D02E94"/>
    <w:rsid w:val="00D031F7"/>
    <w:rsid w:val="00D03D43"/>
    <w:rsid w:val="00D14AEB"/>
    <w:rsid w:val="00D20A26"/>
    <w:rsid w:val="00D22BAD"/>
    <w:rsid w:val="00D26B27"/>
    <w:rsid w:val="00D36CB9"/>
    <w:rsid w:val="00D43EA1"/>
    <w:rsid w:val="00D54633"/>
    <w:rsid w:val="00D56D0E"/>
    <w:rsid w:val="00D74772"/>
    <w:rsid w:val="00D81975"/>
    <w:rsid w:val="00D82EAF"/>
    <w:rsid w:val="00DA29FF"/>
    <w:rsid w:val="00DB7D36"/>
    <w:rsid w:val="00E0791C"/>
    <w:rsid w:val="00E20311"/>
    <w:rsid w:val="00E3326E"/>
    <w:rsid w:val="00E531C3"/>
    <w:rsid w:val="00E54279"/>
    <w:rsid w:val="00E62501"/>
    <w:rsid w:val="00E73DA3"/>
    <w:rsid w:val="00E768BA"/>
    <w:rsid w:val="00E978CA"/>
    <w:rsid w:val="00EB3BFB"/>
    <w:rsid w:val="00EC3562"/>
    <w:rsid w:val="00EE080C"/>
    <w:rsid w:val="00EE5220"/>
    <w:rsid w:val="00EE691B"/>
    <w:rsid w:val="00EF4D22"/>
    <w:rsid w:val="00EF7437"/>
    <w:rsid w:val="00F00BCA"/>
    <w:rsid w:val="00F12DE5"/>
    <w:rsid w:val="00F21652"/>
    <w:rsid w:val="00F22224"/>
    <w:rsid w:val="00F23F5D"/>
    <w:rsid w:val="00F43FD5"/>
    <w:rsid w:val="00F45909"/>
    <w:rsid w:val="00F564EB"/>
    <w:rsid w:val="00F74DEB"/>
    <w:rsid w:val="00F93641"/>
    <w:rsid w:val="00FA01DC"/>
    <w:rsid w:val="00FA5463"/>
    <w:rsid w:val="00FA5A6B"/>
    <w:rsid w:val="00FC06F7"/>
    <w:rsid w:val="00FC777D"/>
    <w:rsid w:val="00FD4F68"/>
    <w:rsid w:val="00FE243F"/>
    <w:rsid w:val="00FE3FFA"/>
    <w:rsid w:val="00FF1040"/>
    <w:rsid w:val="00FF170C"/>
    <w:rsid w:val="064E0232"/>
    <w:rsid w:val="0B7D04EC"/>
    <w:rsid w:val="0D6B2EAA"/>
    <w:rsid w:val="105C0C1E"/>
    <w:rsid w:val="11D31C8A"/>
    <w:rsid w:val="13F71F7D"/>
    <w:rsid w:val="1DBF7E90"/>
    <w:rsid w:val="240D4AA1"/>
    <w:rsid w:val="251F533A"/>
    <w:rsid w:val="259F70AC"/>
    <w:rsid w:val="29FC70D7"/>
    <w:rsid w:val="2A28547D"/>
    <w:rsid w:val="302D4B1D"/>
    <w:rsid w:val="38CF0DD4"/>
    <w:rsid w:val="4170081B"/>
    <w:rsid w:val="49840096"/>
    <w:rsid w:val="4A927B11"/>
    <w:rsid w:val="51EB0B29"/>
    <w:rsid w:val="54670F53"/>
    <w:rsid w:val="56995592"/>
    <w:rsid w:val="5E7C1AD4"/>
    <w:rsid w:val="627C648E"/>
    <w:rsid w:val="630675DA"/>
    <w:rsid w:val="75B13278"/>
    <w:rsid w:val="75D237E9"/>
    <w:rsid w:val="7A8F76C4"/>
    <w:rsid w:val="7EF75B68"/>
    <w:rsid w:val="7F2F45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1"/>
      <w:lang w:val="en-US" w:eastAsia="zh-CN" w:bidi="ar-SA"/>
    </w:rPr>
  </w:style>
  <w:style w:type="paragraph" w:styleId="2">
    <w:name w:val="heading 1"/>
    <w:basedOn w:val="1"/>
    <w:next w:val="1"/>
    <w:link w:val="23"/>
    <w:qFormat/>
    <w:uiPriority w:val="0"/>
    <w:pPr>
      <w:keepNext/>
      <w:keepLines/>
      <w:numPr>
        <w:ilvl w:val="0"/>
        <w:numId w:val="1"/>
      </w:numPr>
      <w:spacing w:before="340" w:after="330" w:line="578" w:lineRule="auto"/>
      <w:outlineLvl w:val="0"/>
    </w:pPr>
    <w:rPr>
      <w:b/>
      <w:bCs/>
      <w:kern w:val="44"/>
      <w:sz w:val="44"/>
      <w:szCs w:val="44"/>
    </w:rPr>
  </w:style>
  <w:style w:type="paragraph" w:styleId="3">
    <w:name w:val="heading 2"/>
    <w:basedOn w:val="1"/>
    <w:next w:val="1"/>
    <w:link w:val="26"/>
    <w:qFormat/>
    <w:uiPriority w:val="0"/>
    <w:pPr>
      <w:keepNext/>
      <w:keepLines/>
      <w:numPr>
        <w:ilvl w:val="1"/>
        <w:numId w:val="1"/>
      </w:numPr>
      <w:spacing w:before="260" w:after="260" w:line="416" w:lineRule="auto"/>
      <w:outlineLvl w:val="1"/>
    </w:pPr>
    <w:rPr>
      <w:rFonts w:ascii="Arial" w:hAnsi="Arial" w:eastAsia="黑体"/>
      <w:b/>
      <w:bCs/>
      <w:sz w:val="32"/>
      <w:szCs w:val="32"/>
    </w:rPr>
  </w:style>
  <w:style w:type="paragraph" w:styleId="4">
    <w:name w:val="heading 3"/>
    <w:basedOn w:val="1"/>
    <w:next w:val="1"/>
    <w:link w:val="24"/>
    <w:qFormat/>
    <w:uiPriority w:val="0"/>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25"/>
    <w:qFormat/>
    <w:uiPriority w:val="0"/>
    <w:pPr>
      <w:keepNext/>
      <w:keepLines/>
      <w:numPr>
        <w:ilvl w:val="3"/>
        <w:numId w:val="1"/>
      </w:numPr>
      <w:spacing w:before="280" w:after="290" w:line="376" w:lineRule="auto"/>
      <w:outlineLvl w:val="3"/>
    </w:pPr>
    <w:rPr>
      <w:rFonts w:ascii="Arial" w:hAnsi="Arial" w:eastAsia="黑体"/>
      <w:b/>
      <w:bCs/>
      <w:sz w:val="28"/>
      <w:szCs w:val="28"/>
    </w:rPr>
  </w:style>
  <w:style w:type="paragraph" w:styleId="6">
    <w:name w:val="heading 5"/>
    <w:basedOn w:val="1"/>
    <w:next w:val="1"/>
    <w:link w:val="21"/>
    <w:qFormat/>
    <w:uiPriority w:val="0"/>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22"/>
    <w:qFormat/>
    <w:uiPriority w:val="0"/>
    <w:pPr>
      <w:keepNext/>
      <w:keepLines/>
      <w:numPr>
        <w:ilvl w:val="5"/>
        <w:numId w:val="1"/>
      </w:numPr>
      <w:spacing w:before="240" w:after="64" w:line="320" w:lineRule="auto"/>
      <w:outlineLvl w:val="5"/>
    </w:pPr>
    <w:rPr>
      <w:rFonts w:ascii="Arial" w:hAnsi="Arial" w:eastAsia="黑体"/>
      <w:b/>
      <w:bCs/>
      <w:sz w:val="24"/>
      <w:szCs w:val="24"/>
    </w:rPr>
  </w:style>
  <w:style w:type="character" w:default="1" w:styleId="13">
    <w:name w:val="Default Paragraph Font"/>
    <w:semiHidden/>
    <w:unhideWhenUsed/>
    <w:uiPriority w:val="1"/>
  </w:style>
  <w:style w:type="table" w:default="1" w:styleId="12">
    <w:name w:val="Normal Table"/>
    <w:semiHidden/>
    <w:unhideWhenUsed/>
    <w:qFormat/>
    <w:uiPriority w:val="99"/>
    <w:tblPr>
      <w:tblCellMar>
        <w:top w:w="0" w:type="dxa"/>
        <w:left w:w="108" w:type="dxa"/>
        <w:bottom w:w="0" w:type="dxa"/>
        <w:right w:w="108" w:type="dxa"/>
      </w:tblCellMar>
    </w:tblPr>
  </w:style>
  <w:style w:type="paragraph" w:styleId="8">
    <w:name w:val="Balloon Text"/>
    <w:basedOn w:val="1"/>
    <w:link w:val="27"/>
    <w:semiHidden/>
    <w:unhideWhenUsed/>
    <w:qFormat/>
    <w:uiPriority w:val="99"/>
    <w:rPr>
      <w:sz w:val="18"/>
      <w:szCs w:val="18"/>
    </w:rPr>
  </w:style>
  <w:style w:type="paragraph" w:styleId="9">
    <w:name w:val="footer"/>
    <w:basedOn w:val="1"/>
    <w:link w:val="16"/>
    <w:unhideWhenUsed/>
    <w:qFormat/>
    <w:uiPriority w:val="99"/>
    <w:pPr>
      <w:tabs>
        <w:tab w:val="center" w:pos="4153"/>
        <w:tab w:val="right" w:pos="8306"/>
      </w:tabs>
      <w:snapToGrid w:val="0"/>
      <w:jc w:val="left"/>
    </w:pPr>
    <w:rPr>
      <w:sz w:val="18"/>
      <w:szCs w:val="18"/>
    </w:rPr>
  </w:style>
  <w:style w:type="paragraph" w:styleId="10">
    <w:name w:val="header"/>
    <w:basedOn w:val="1"/>
    <w:link w:val="15"/>
    <w:unhideWhenUsed/>
    <w:qFormat/>
    <w:uiPriority w:val="99"/>
    <w:pPr>
      <w:pBdr>
        <w:bottom w:val="single" w:color="auto" w:sz="6" w:space="1"/>
      </w:pBdr>
      <w:tabs>
        <w:tab w:val="center" w:pos="4153"/>
        <w:tab w:val="right" w:pos="8306"/>
      </w:tabs>
      <w:snapToGrid w:val="0"/>
      <w:jc w:val="center"/>
    </w:pPr>
    <w:rPr>
      <w:sz w:val="18"/>
      <w:szCs w:val="18"/>
    </w:rPr>
  </w:style>
  <w:style w:type="paragraph" w:styleId="11">
    <w:name w:val="Normal (Web)"/>
    <w:basedOn w:val="1"/>
    <w:semiHidden/>
    <w:unhideWhenUsed/>
    <w:qFormat/>
    <w:uiPriority w:val="99"/>
    <w:pPr>
      <w:widowControl/>
      <w:spacing w:before="100" w:beforeAutospacing="1" w:after="100" w:afterAutospacing="1"/>
      <w:jc w:val="left"/>
    </w:pPr>
    <w:rPr>
      <w:rFonts w:ascii="宋体" w:hAnsi="宋体" w:cs="宋体"/>
      <w:kern w:val="0"/>
      <w:sz w:val="24"/>
      <w:szCs w:val="24"/>
    </w:rPr>
  </w:style>
  <w:style w:type="character" w:styleId="14">
    <w:name w:val="Hyperlink"/>
    <w:basedOn w:val="13"/>
    <w:semiHidden/>
    <w:unhideWhenUsed/>
    <w:qFormat/>
    <w:uiPriority w:val="99"/>
    <w:rPr>
      <w:color w:val="0000FF"/>
      <w:u w:val="single"/>
    </w:rPr>
  </w:style>
  <w:style w:type="character" w:customStyle="1" w:styleId="15">
    <w:name w:val="页眉 Char"/>
    <w:basedOn w:val="13"/>
    <w:link w:val="10"/>
    <w:qFormat/>
    <w:uiPriority w:val="99"/>
    <w:rPr>
      <w:sz w:val="18"/>
      <w:szCs w:val="18"/>
    </w:rPr>
  </w:style>
  <w:style w:type="character" w:customStyle="1" w:styleId="16">
    <w:name w:val="页脚 Char"/>
    <w:basedOn w:val="13"/>
    <w:link w:val="9"/>
    <w:qFormat/>
    <w:uiPriority w:val="99"/>
    <w:rPr>
      <w:sz w:val="18"/>
      <w:szCs w:val="18"/>
    </w:rPr>
  </w:style>
  <w:style w:type="character" w:customStyle="1" w:styleId="17">
    <w:name w:val="标题 1 字符"/>
    <w:basedOn w:val="13"/>
    <w:qFormat/>
    <w:uiPriority w:val="9"/>
    <w:rPr>
      <w:rFonts w:ascii="Times New Roman" w:hAnsi="Times New Roman" w:eastAsia="宋体" w:cs="Times New Roman"/>
      <w:b/>
      <w:bCs/>
      <w:kern w:val="44"/>
      <w:sz w:val="44"/>
      <w:szCs w:val="44"/>
    </w:rPr>
  </w:style>
  <w:style w:type="character" w:customStyle="1" w:styleId="18">
    <w:name w:val="标题 2 字符"/>
    <w:basedOn w:val="13"/>
    <w:semiHidden/>
    <w:qFormat/>
    <w:uiPriority w:val="9"/>
    <w:rPr>
      <w:rFonts w:asciiTheme="majorHAnsi" w:hAnsiTheme="majorHAnsi" w:eastAsiaTheme="majorEastAsia" w:cstheme="majorBidi"/>
      <w:b/>
      <w:bCs/>
      <w:sz w:val="32"/>
      <w:szCs w:val="32"/>
    </w:rPr>
  </w:style>
  <w:style w:type="character" w:customStyle="1" w:styleId="19">
    <w:name w:val="标题 3 字符"/>
    <w:basedOn w:val="13"/>
    <w:semiHidden/>
    <w:qFormat/>
    <w:uiPriority w:val="9"/>
    <w:rPr>
      <w:rFonts w:ascii="Times New Roman" w:hAnsi="Times New Roman" w:eastAsia="宋体" w:cs="Times New Roman"/>
      <w:b/>
      <w:bCs/>
      <w:sz w:val="32"/>
      <w:szCs w:val="32"/>
    </w:rPr>
  </w:style>
  <w:style w:type="character" w:customStyle="1" w:styleId="20">
    <w:name w:val="标题 4 字符"/>
    <w:basedOn w:val="13"/>
    <w:semiHidden/>
    <w:qFormat/>
    <w:uiPriority w:val="9"/>
    <w:rPr>
      <w:rFonts w:asciiTheme="majorHAnsi" w:hAnsiTheme="majorHAnsi" w:eastAsiaTheme="majorEastAsia" w:cstheme="majorBidi"/>
      <w:b/>
      <w:bCs/>
      <w:sz w:val="28"/>
      <w:szCs w:val="28"/>
    </w:rPr>
  </w:style>
  <w:style w:type="character" w:customStyle="1" w:styleId="21">
    <w:name w:val="标题 5 Char"/>
    <w:basedOn w:val="13"/>
    <w:link w:val="6"/>
    <w:qFormat/>
    <w:uiPriority w:val="0"/>
    <w:rPr>
      <w:rFonts w:ascii="Times New Roman" w:hAnsi="Times New Roman" w:eastAsia="宋体" w:cs="Times New Roman"/>
      <w:b/>
      <w:bCs/>
      <w:sz w:val="28"/>
      <w:szCs w:val="28"/>
    </w:rPr>
  </w:style>
  <w:style w:type="character" w:customStyle="1" w:styleId="22">
    <w:name w:val="标题 6 Char"/>
    <w:basedOn w:val="13"/>
    <w:link w:val="7"/>
    <w:qFormat/>
    <w:uiPriority w:val="0"/>
    <w:rPr>
      <w:rFonts w:ascii="Arial" w:hAnsi="Arial" w:eastAsia="黑体" w:cs="Times New Roman"/>
      <w:b/>
      <w:bCs/>
      <w:sz w:val="24"/>
      <w:szCs w:val="24"/>
    </w:rPr>
  </w:style>
  <w:style w:type="character" w:customStyle="1" w:styleId="23">
    <w:name w:val="标题 1 Char"/>
    <w:link w:val="2"/>
    <w:qFormat/>
    <w:uiPriority w:val="0"/>
    <w:rPr>
      <w:rFonts w:ascii="Times New Roman" w:hAnsi="Times New Roman" w:eastAsia="宋体" w:cs="Times New Roman"/>
      <w:b/>
      <w:bCs/>
      <w:kern w:val="44"/>
      <w:sz w:val="44"/>
      <w:szCs w:val="44"/>
    </w:rPr>
  </w:style>
  <w:style w:type="character" w:customStyle="1" w:styleId="24">
    <w:name w:val="标题 3 Char"/>
    <w:link w:val="4"/>
    <w:qFormat/>
    <w:uiPriority w:val="0"/>
    <w:rPr>
      <w:rFonts w:ascii="Times New Roman" w:hAnsi="Times New Roman" w:eastAsia="宋体" w:cs="Times New Roman"/>
      <w:b/>
      <w:bCs/>
      <w:sz w:val="32"/>
      <w:szCs w:val="32"/>
    </w:rPr>
  </w:style>
  <w:style w:type="character" w:customStyle="1" w:styleId="25">
    <w:name w:val="标题 4 Char"/>
    <w:link w:val="5"/>
    <w:qFormat/>
    <w:uiPriority w:val="0"/>
    <w:rPr>
      <w:rFonts w:ascii="Arial" w:hAnsi="Arial" w:eastAsia="黑体" w:cs="Times New Roman"/>
      <w:b/>
      <w:bCs/>
      <w:sz w:val="28"/>
      <w:szCs w:val="28"/>
    </w:rPr>
  </w:style>
  <w:style w:type="character" w:customStyle="1" w:styleId="26">
    <w:name w:val="标题 2 Char"/>
    <w:link w:val="3"/>
    <w:qFormat/>
    <w:uiPriority w:val="0"/>
    <w:rPr>
      <w:rFonts w:ascii="Arial" w:hAnsi="Arial" w:eastAsia="黑体" w:cs="Times New Roman"/>
      <w:b/>
      <w:bCs/>
      <w:sz w:val="32"/>
      <w:szCs w:val="32"/>
    </w:rPr>
  </w:style>
  <w:style w:type="character" w:customStyle="1" w:styleId="27">
    <w:name w:val="批注框文本 Char"/>
    <w:basedOn w:val="13"/>
    <w:link w:val="8"/>
    <w:semiHidden/>
    <w:qFormat/>
    <w:uiPriority w:val="99"/>
    <w:rPr>
      <w:rFonts w:ascii="Times New Roman" w:hAnsi="Times New Roman" w:eastAsia="宋体" w:cs="Times New Roman"/>
      <w:sz w:val="18"/>
      <w:szCs w:val="18"/>
    </w:rPr>
  </w:style>
  <w:style w:type="paragraph" w:styleId="28">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2" Type="http://schemas.openxmlformats.org/officeDocument/2006/relationships/fontTable" Target="fontTable.xml"/><Relationship Id="rId71" Type="http://schemas.openxmlformats.org/officeDocument/2006/relationships/customXml" Target="../customXml/item2.xml"/><Relationship Id="rId70" Type="http://schemas.openxmlformats.org/officeDocument/2006/relationships/numbering" Target="numbering.xml"/><Relationship Id="rId7" Type="http://schemas.openxmlformats.org/officeDocument/2006/relationships/image" Target="media/image4.png"/><Relationship Id="rId69" Type="http://schemas.openxmlformats.org/officeDocument/2006/relationships/customXml" Target="../customXml/item1.xml"/><Relationship Id="rId68" Type="http://schemas.openxmlformats.org/officeDocument/2006/relationships/image" Target="media/image65.png"/><Relationship Id="rId67" Type="http://schemas.openxmlformats.org/officeDocument/2006/relationships/image" Target="media/image64.png"/><Relationship Id="rId66" Type="http://schemas.openxmlformats.org/officeDocument/2006/relationships/image" Target="media/image63.png"/><Relationship Id="rId65" Type="http://schemas.openxmlformats.org/officeDocument/2006/relationships/image" Target="media/image62.png"/><Relationship Id="rId64" Type="http://schemas.openxmlformats.org/officeDocument/2006/relationships/image" Target="media/image61.png"/><Relationship Id="rId63" Type="http://schemas.openxmlformats.org/officeDocument/2006/relationships/image" Target="media/image60.png"/><Relationship Id="rId62" Type="http://schemas.openxmlformats.org/officeDocument/2006/relationships/image" Target="media/image59.png"/><Relationship Id="rId61" Type="http://schemas.openxmlformats.org/officeDocument/2006/relationships/image" Target="media/image58.png"/><Relationship Id="rId60" Type="http://schemas.openxmlformats.org/officeDocument/2006/relationships/image" Target="media/image57.png"/><Relationship Id="rId6" Type="http://schemas.openxmlformats.org/officeDocument/2006/relationships/image" Target="media/image3.png"/><Relationship Id="rId59" Type="http://schemas.openxmlformats.org/officeDocument/2006/relationships/image" Target="media/image56.pn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pn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png"/><Relationship Id="rId46" Type="http://schemas.openxmlformats.org/officeDocument/2006/relationships/image" Target="media/image43.png"/><Relationship Id="rId45" Type="http://schemas.openxmlformats.org/officeDocument/2006/relationships/image" Target="media/image42.png"/><Relationship Id="rId44" Type="http://schemas.openxmlformats.org/officeDocument/2006/relationships/image" Target="media/image41.png"/><Relationship Id="rId43" Type="http://schemas.openxmlformats.org/officeDocument/2006/relationships/image" Target="media/image40.png"/><Relationship Id="rId42" Type="http://schemas.openxmlformats.org/officeDocument/2006/relationships/image" Target="media/image39.png"/><Relationship Id="rId41" Type="http://schemas.openxmlformats.org/officeDocument/2006/relationships/image" Target="media/image38.pn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png"/><Relationship Id="rId38" Type="http://schemas.openxmlformats.org/officeDocument/2006/relationships/image" Target="media/image35.png"/><Relationship Id="rId37" Type="http://schemas.openxmlformats.org/officeDocument/2006/relationships/image" Target="media/image34.pn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DE68E3D4-2076-456C-AE31-BD825EB6B50F}">
  <ds:schemaRefs/>
</ds:datastoreItem>
</file>

<file path=docProps/app.xml><?xml version="1.0" encoding="utf-8"?>
<Properties xmlns="http://schemas.openxmlformats.org/officeDocument/2006/extended-properties" xmlns:vt="http://schemas.openxmlformats.org/officeDocument/2006/docPropsVTypes">
  <Template>Normal</Template>
  <Pages>16</Pages>
  <Words>626</Words>
  <Characters>3572</Characters>
  <Lines>29</Lines>
  <Paragraphs>8</Paragraphs>
  <TotalTime>15</TotalTime>
  <ScaleCrop>false</ScaleCrop>
  <LinksUpToDate>false</LinksUpToDate>
  <CharactersWithSpaces>4190</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2019-03-28T08:55:00Z</dcterms:created>
  <dc:creator>hua wang</dc:creator>
  <cp:lastModifiedBy>王小冉</cp:lastModifiedBy>
  <dcterms:modified xsi:type="dcterms:W3CDTF">2021-03-31T03:55:06Z</dcterms:modified>
  <cp:revision>94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E24CEC11311E4D1385063F22969F5150</vt:lpwstr>
  </property>
</Properties>
</file>