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rPr>
      </w:pPr>
      <w:r>
        <w:rPr>
          <w:rFonts w:hint="eastAsia"/>
          <w:b/>
          <w:bCs/>
          <w:sz w:val="36"/>
          <w:szCs w:val="44"/>
        </w:rPr>
        <w:t>关于2019年度四川省科学技术奖提名工作的通知</w:t>
      </w:r>
    </w:p>
    <w:p>
      <w:pPr>
        <w:jc w:val="both"/>
        <w:rPr>
          <w:rFonts w:hint="eastAsia"/>
          <w:b w:val="0"/>
          <w:bCs w:val="0"/>
          <w:sz w:val="28"/>
          <w:szCs w:val="36"/>
        </w:rPr>
      </w:pPr>
    </w:p>
    <w:p>
      <w:pPr>
        <w:jc w:val="both"/>
        <w:rPr>
          <w:rFonts w:hint="eastAsia"/>
          <w:b w:val="0"/>
          <w:bCs w:val="0"/>
          <w:sz w:val="28"/>
          <w:szCs w:val="36"/>
        </w:rPr>
      </w:pPr>
      <w:r>
        <w:rPr>
          <w:rFonts w:hint="eastAsia"/>
          <w:b w:val="0"/>
          <w:bCs w:val="0"/>
          <w:sz w:val="28"/>
          <w:szCs w:val="36"/>
        </w:rPr>
        <w:t>各</w:t>
      </w:r>
      <w:r>
        <w:rPr>
          <w:rFonts w:hint="eastAsia"/>
          <w:b w:val="0"/>
          <w:bCs w:val="0"/>
          <w:sz w:val="28"/>
          <w:szCs w:val="36"/>
          <w:lang w:eastAsia="zh-CN"/>
        </w:rPr>
        <w:t>科研人员</w:t>
      </w:r>
      <w:r>
        <w:rPr>
          <w:rFonts w:hint="eastAsia"/>
          <w:b w:val="0"/>
          <w:bCs w:val="0"/>
          <w:sz w:val="28"/>
          <w:szCs w:val="36"/>
        </w:rPr>
        <w:t>：</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为贯彻落实《四川省深化科技奖励制度改革方案》精神，按照《四川省科学技术奖励办法》《四川省科学技术奖励办法实施细则》的要求，现将2019年度四川省科学技术奖提名工作有关事项通知如下：</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一、提名方式和要求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2019年度四川省科学技术奖提名工作采取单位提名与专家提名两种方式。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（一）单位提名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1．四川省科技杰出贡献奖</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各提名单位原则上只能提名1人，注重提名在一线工作，对四川经济社会发展做出突出贡献的科技工作者。</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2．四川省科学技术进步奖</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原则上不做数量限制，各提名单位应当建立科学合理的遴选机制，提名本地区、本部门优秀项目。</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（二）专家提名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中国科学院院士、中国工程院院士、四川省科技杰出贡献奖获得者、国家科学技术奖获奖项目的第1完成人，可3人共同提名1项四川省科技进步奖项目和1名四川省科技杰出贡献奖人选，共同提名时需明确1名主提名人，主提名人须为在川专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专家应提名本人所从事的学科或专业领域的项目和人选。当提名项目（人选）出现异议时，主提名人有责任协助处理。项目或人选公示时将同时公布提名专家信息。</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（三）提名项目和人选的基本条件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提名项目（人选）必须符合《四川省科学技术奖励办法实施细则》中规定的提名要求，同时还须满足以下条件：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1．提名四川省科技进步奖自然科学类项目，其提供的代表性论文论著，应于2016年12月31日前公开发表；提名技术发明类和科学技术进步类项目，应当于2016年12月31日前完成整体技术应用。</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2．列入国家或省部级计划、基金支持的项目，应当在项目整体验收通过后提名。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3．提名技术发明类项目的核心技术，必须取得授权知识产权，且前三位完成人应当是授权发明专利的发明人（当发明人少于3人时除外），并提供相关知识产权证明。</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4．提名项目所含技术内容（包括发现点、发明点、创新点及其专利和论文等支撑材料）应未在国家奖、省部级获奖项目中使用过。</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5．同一技术内容不得在同一年度重复提名省科技进步奖自然科学类、技术发明类和科技进步类。</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6．以相同技术内容两次申报四川省科学技术进步奖均未获奖的项目，不再提名。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7．同一人同一年度只能作为一个项目的完成人参与科技进步奖的提名。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8．上两年度省科学技术奖获奖项目的完成人，不能作为本年度省科技进步奖提名项目的第一完成人。</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9．各级政府部门原则上不得作为省科技进步奖的完成单位（软科学项目除外）。</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10．完成人在国外或在中国的外资机构单独或合作取得的科技成果，须不涉及知识产权纠纷。</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11．提名项目完成单位应具有独立法人资格，第一完成单位须是四川省内注册的单位。</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12．企业技术创新工程项目申报主体，原则上应是在川注册的规模以上高新技术企业。规模以上高新技术企业是指年主营业务收入在2000万元及以上的高新技术企业。</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13．涉及有国家法律法规要求审批（准入）的项目，必须完成审批手续，审批时间需满2年，并提交相应的批准证明材料（如：新药、医疗器械、动植物新品种、农药、化肥、兽药、食品、通信设备、基因工程和技术产品、标准等批准证明）。</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（四）提名前公示</w:t>
      </w:r>
    </w:p>
    <w:p>
      <w:pPr>
        <w:ind w:firstLine="562"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b/>
          <w:bCs/>
          <w:sz w:val="28"/>
          <w:szCs w:val="36"/>
        </w:rPr>
        <w:t>提名的项目（人选）应进行提名前公示。</w:t>
      </w:r>
      <w:r>
        <w:rPr>
          <w:rFonts w:hint="eastAsia" w:asciiTheme="minorEastAsia" w:hAnsiTheme="minorEastAsia" w:cstheme="minorEastAsia"/>
          <w:b/>
          <w:bCs/>
          <w:sz w:val="28"/>
          <w:szCs w:val="36"/>
          <w:lang w:eastAsia="zh-CN"/>
        </w:rPr>
        <w:t>拟申报项目需提前准备好公示材料，</w:t>
      </w:r>
      <w:r>
        <w:rPr>
          <w:rFonts w:hint="eastAsia" w:asciiTheme="minorEastAsia" w:hAnsiTheme="minorEastAsia" w:cstheme="minorEastAsia"/>
          <w:b/>
          <w:bCs/>
          <w:sz w:val="28"/>
          <w:szCs w:val="36"/>
          <w:lang w:val="en-US" w:eastAsia="zh-CN"/>
        </w:rPr>
        <w:t>5月15日之前到西南医科大学附属中医医院科研部进行登记报备，由科研部进行公示</w:t>
      </w:r>
      <w:r>
        <w:rPr>
          <w:rFonts w:hint="eastAsia" w:asciiTheme="minorEastAsia" w:hAnsiTheme="minorEastAsia" w:eastAsiaTheme="minorEastAsia" w:cstheme="minorEastAsia"/>
          <w:b/>
          <w:bCs/>
          <w:sz w:val="28"/>
          <w:szCs w:val="36"/>
        </w:rPr>
        <w:t>。</w:t>
      </w:r>
      <w:r>
        <w:rPr>
          <w:rFonts w:hint="eastAsia" w:asciiTheme="minorEastAsia" w:hAnsiTheme="minorEastAsia" w:eastAsiaTheme="minorEastAsia" w:cstheme="minorEastAsia"/>
          <w:sz w:val="28"/>
          <w:szCs w:val="36"/>
        </w:rPr>
        <w:t>公示内容需按照《2019年度四川省科学技术奖励工作手册》（可在四川省科学技术奖励综合业务管理平台下载。网址：省科技厅网站http://kjt.sc.gov.cn）的要求进行，</w:t>
      </w:r>
      <w:r>
        <w:rPr>
          <w:rFonts w:hint="eastAsia" w:asciiTheme="minorEastAsia" w:hAnsiTheme="minorEastAsia" w:eastAsiaTheme="minorEastAsia" w:cstheme="minorEastAsia"/>
          <w:b/>
          <w:bCs/>
          <w:sz w:val="28"/>
          <w:szCs w:val="36"/>
        </w:rPr>
        <w:t>公示时间不少于7个自然日</w:t>
      </w:r>
      <w:r>
        <w:rPr>
          <w:rFonts w:hint="eastAsia" w:asciiTheme="minorEastAsia" w:hAnsiTheme="minorEastAsia" w:eastAsiaTheme="minorEastAsia" w:cstheme="minorEastAsia"/>
          <w:sz w:val="28"/>
          <w:szCs w:val="36"/>
        </w:rPr>
        <w:t>。公示无异议或虽有异议但经核实处理后再次公示无异议</w:t>
      </w:r>
      <w:r>
        <w:rPr>
          <w:rFonts w:hint="eastAsia" w:asciiTheme="minorEastAsia" w:hAnsiTheme="minorEastAsia" w:cstheme="minorEastAsia"/>
          <w:sz w:val="28"/>
          <w:szCs w:val="36"/>
          <w:lang w:eastAsia="zh-CN"/>
        </w:rPr>
        <w:t>后由科研部提名报送</w:t>
      </w:r>
      <w:r>
        <w:rPr>
          <w:rFonts w:hint="eastAsia" w:asciiTheme="minorEastAsia" w:hAnsiTheme="minorEastAsia" w:eastAsiaTheme="minorEastAsia" w:cstheme="minorEastAsia"/>
          <w:sz w:val="28"/>
          <w:szCs w:val="36"/>
        </w:rPr>
        <w:t>。</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（五）专家回避</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提名单位或提名专家认为有关专家学者参加评审可能影响评审公正性的，可以要求其回避，并在提名时书面提出理由及相关的证明材料。</w:t>
      </w:r>
    </w:p>
    <w:p>
      <w:pPr>
        <w:numPr>
          <w:ilvl w:val="0"/>
          <w:numId w:val="1"/>
        </w:numPr>
        <w:rPr>
          <w:rFonts w:hint="eastAsia" w:asciiTheme="minorEastAsia" w:hAnsiTheme="minorEastAsia" w:cstheme="minorEastAsia"/>
          <w:sz w:val="28"/>
          <w:szCs w:val="36"/>
          <w:lang w:eastAsia="zh-CN"/>
        </w:rPr>
      </w:pPr>
      <w:r>
        <w:rPr>
          <w:rFonts w:hint="eastAsia" w:asciiTheme="minorEastAsia" w:hAnsiTheme="minorEastAsia" w:cstheme="minorEastAsia"/>
          <w:sz w:val="28"/>
          <w:szCs w:val="36"/>
          <w:lang w:eastAsia="zh-CN"/>
        </w:rPr>
        <w:t>其他问题</w:t>
      </w:r>
    </w:p>
    <w:p>
      <w:pPr>
        <w:numPr>
          <w:ilvl w:val="0"/>
          <w:numId w:val="0"/>
        </w:numPr>
        <w:rPr>
          <w:rFonts w:hint="eastAsia"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 xml:space="preserve">    </w:t>
      </w:r>
      <w:r>
        <w:rPr>
          <w:rFonts w:hint="eastAsia" w:ascii="宋体" w:hAnsi="宋体" w:eastAsia="宋体" w:cs="宋体"/>
          <w:sz w:val="27"/>
          <w:szCs w:val="27"/>
          <w:shd w:val="clear" w:fill="FFFFFF"/>
        </w:rPr>
        <w:t>为做好统筹规划和充分论证准备工作，请有意向报奖人员于</w:t>
      </w:r>
      <w:r>
        <w:rPr>
          <w:rStyle w:val="3"/>
          <w:rFonts w:hint="eastAsia" w:ascii="宋体" w:hAnsi="宋体" w:eastAsia="宋体" w:cs="宋体"/>
          <w:sz w:val="27"/>
          <w:szCs w:val="27"/>
          <w:shd w:val="clear" w:fill="FFFFFF"/>
        </w:rPr>
        <w:t>4月20日</w:t>
      </w:r>
      <w:r>
        <w:rPr>
          <w:rFonts w:hint="eastAsia" w:ascii="宋体" w:hAnsi="宋体" w:eastAsia="宋体" w:cs="宋体"/>
          <w:sz w:val="27"/>
          <w:szCs w:val="27"/>
          <w:shd w:val="clear" w:fill="FFFFFF"/>
        </w:rPr>
        <w:t>前</w:t>
      </w:r>
      <w:r>
        <w:rPr>
          <w:rFonts w:hint="eastAsia" w:ascii="宋体" w:hAnsi="宋体" w:eastAsia="宋体" w:cs="宋体"/>
          <w:sz w:val="27"/>
          <w:szCs w:val="27"/>
          <w:shd w:val="clear" w:fill="FFFFFF"/>
          <w:lang w:eastAsia="zh-CN"/>
        </w:rPr>
        <w:t>到西南医科大学附属中医医院科研部进行登记报备</w:t>
      </w:r>
      <w:r>
        <w:rPr>
          <w:rFonts w:hint="eastAsia" w:ascii="宋体" w:hAnsi="宋体" w:eastAsia="宋体" w:cs="宋体"/>
          <w:sz w:val="27"/>
          <w:szCs w:val="27"/>
          <w:shd w:val="clear" w:fill="FFFFFF"/>
        </w:rPr>
        <w:t>，就请奖相关事宜</w:t>
      </w:r>
      <w:r>
        <w:rPr>
          <w:rFonts w:hint="eastAsia" w:ascii="宋体" w:hAnsi="宋体" w:eastAsia="宋体" w:cs="宋体"/>
          <w:sz w:val="27"/>
          <w:szCs w:val="27"/>
          <w:shd w:val="clear" w:fill="FFFFFF"/>
          <w:lang w:eastAsia="zh-CN"/>
        </w:rPr>
        <w:t>可与</w:t>
      </w:r>
      <w:r>
        <w:rPr>
          <w:rFonts w:hint="eastAsia" w:ascii="宋体" w:hAnsi="宋体" w:eastAsia="宋体" w:cs="宋体"/>
          <w:sz w:val="27"/>
          <w:szCs w:val="27"/>
          <w:shd w:val="clear" w:fill="FFFFFF"/>
        </w:rPr>
        <w:t>科技处相关</w:t>
      </w:r>
      <w:r>
        <w:rPr>
          <w:rFonts w:hint="eastAsia" w:ascii="宋体" w:hAnsi="宋体" w:eastAsia="宋体" w:cs="宋体"/>
          <w:sz w:val="27"/>
          <w:szCs w:val="27"/>
          <w:shd w:val="clear" w:fill="FFFFFF"/>
          <w:lang w:eastAsia="zh-CN"/>
        </w:rPr>
        <w:t>李航</w:t>
      </w:r>
      <w:r>
        <w:rPr>
          <w:rFonts w:hint="eastAsia" w:ascii="宋体" w:hAnsi="宋体" w:eastAsia="宋体" w:cs="宋体"/>
          <w:sz w:val="27"/>
          <w:szCs w:val="27"/>
          <w:shd w:val="clear" w:fill="FFFFFF"/>
        </w:rPr>
        <w:t>进行沟通交流</w:t>
      </w:r>
      <w:r>
        <w:rPr>
          <w:rFonts w:hint="eastAsia" w:ascii="宋体" w:hAnsi="宋体" w:eastAsia="宋体" w:cs="宋体"/>
          <w:sz w:val="27"/>
          <w:szCs w:val="27"/>
          <w:shd w:val="clear" w:fill="FFFFFF"/>
          <w:lang w:eastAsia="zh-CN"/>
        </w:rPr>
        <w:t>：</w:t>
      </w:r>
      <w:r>
        <w:rPr>
          <w:rFonts w:hint="eastAsia" w:ascii="宋体" w:hAnsi="宋体" w:eastAsia="宋体" w:cs="宋体"/>
          <w:sz w:val="27"/>
          <w:szCs w:val="27"/>
          <w:shd w:val="clear" w:fill="FFFFFF"/>
          <w:lang w:val="en-US" w:eastAsia="zh-CN"/>
        </w:rPr>
        <w:t>0830-</w:t>
      </w:r>
      <w:r>
        <w:rPr>
          <w:rFonts w:hint="eastAsia" w:ascii="宋体" w:hAnsi="宋体" w:eastAsia="宋体" w:cs="宋体"/>
          <w:sz w:val="28"/>
          <w:szCs w:val="28"/>
          <w:shd w:val="clear" w:fill="FFFFFF"/>
        </w:rPr>
        <w:t>3161837</w:t>
      </w:r>
      <w:r>
        <w:rPr>
          <w:rFonts w:hint="eastAsia" w:ascii="宋体" w:hAnsi="宋体" w:eastAsia="宋体" w:cs="宋体"/>
          <w:sz w:val="27"/>
          <w:szCs w:val="27"/>
          <w:shd w:val="clear" w:fill="FFFFFF"/>
        </w:rPr>
        <w:t>。</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二、提名书填写要求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提名书是四川省科学技术奖评审的主要依据，请申报人登录四川省科学技术奖励综合业务管理平台，按照《2019年度四川省科学技术奖励工作手册》要求进行网上申报。提名书应完整、真实，文字描述应准确、客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专用项目按相关要求，不得通过网络填写和提名。提名材料由提名单位派专人直接报送科技厅科技奖励与科普处。</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2.2019年省科学技术进步奖申报，须选择奖励等级志愿。当所选可接受的奖励等级高于拟授奖等级时，该项目不予授奖。</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三、提名时间要求</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（一）网络提名截止时间</w:t>
      </w:r>
    </w:p>
    <w:p>
      <w:pPr>
        <w:ind w:firstLine="562" w:firstLineChars="200"/>
        <w:rPr>
          <w:rFonts w:hint="eastAsia" w:asciiTheme="minorEastAsia" w:hAnsiTheme="minorEastAsia" w:eastAsiaTheme="minorEastAsia" w:cstheme="minorEastAsia"/>
          <w:b/>
          <w:bCs/>
          <w:sz w:val="28"/>
          <w:szCs w:val="36"/>
          <w:lang w:eastAsia="zh-CN"/>
        </w:rPr>
      </w:pPr>
      <w:r>
        <w:rPr>
          <w:rFonts w:hint="eastAsia" w:asciiTheme="minorEastAsia" w:hAnsiTheme="minorEastAsia" w:cstheme="minorEastAsia"/>
          <w:b/>
          <w:bCs/>
          <w:sz w:val="28"/>
          <w:szCs w:val="36"/>
          <w:lang w:val="en-US" w:eastAsia="zh-CN"/>
        </w:rPr>
        <w:t>1</w:t>
      </w:r>
      <w:r>
        <w:rPr>
          <w:rFonts w:hint="eastAsia" w:asciiTheme="minorEastAsia" w:hAnsiTheme="minorEastAsia" w:eastAsiaTheme="minorEastAsia" w:cstheme="minorEastAsia"/>
          <w:b/>
          <w:bCs/>
          <w:sz w:val="28"/>
          <w:szCs w:val="36"/>
        </w:rPr>
        <w:t>．</w:t>
      </w:r>
      <w:r>
        <w:rPr>
          <w:rFonts w:hint="eastAsia" w:asciiTheme="minorEastAsia" w:hAnsiTheme="minorEastAsia" w:cstheme="minorEastAsia"/>
          <w:b/>
          <w:bCs/>
          <w:sz w:val="28"/>
          <w:szCs w:val="36"/>
          <w:lang w:eastAsia="zh-CN"/>
        </w:rPr>
        <w:t>各申报项目</w:t>
      </w:r>
      <w:r>
        <w:rPr>
          <w:rFonts w:hint="eastAsia" w:asciiTheme="minorEastAsia" w:hAnsiTheme="minorEastAsia" w:eastAsiaTheme="minorEastAsia" w:cstheme="minorEastAsia"/>
          <w:b/>
          <w:bCs/>
          <w:sz w:val="28"/>
          <w:szCs w:val="36"/>
        </w:rPr>
        <w:t>网络提名截止时间为2019年5月</w:t>
      </w:r>
      <w:r>
        <w:rPr>
          <w:rFonts w:hint="eastAsia" w:asciiTheme="minorEastAsia" w:hAnsiTheme="minorEastAsia" w:cstheme="minorEastAsia"/>
          <w:b/>
          <w:bCs/>
          <w:sz w:val="28"/>
          <w:szCs w:val="36"/>
          <w:lang w:val="en-US" w:eastAsia="zh-CN"/>
        </w:rPr>
        <w:t>28</w:t>
      </w:r>
      <w:bookmarkStart w:id="0" w:name="_GoBack"/>
      <w:bookmarkEnd w:id="0"/>
      <w:r>
        <w:rPr>
          <w:rFonts w:hint="eastAsia" w:asciiTheme="minorEastAsia" w:hAnsiTheme="minorEastAsia" w:eastAsiaTheme="minorEastAsia" w:cstheme="minorEastAsia"/>
          <w:b/>
          <w:bCs/>
          <w:sz w:val="28"/>
          <w:szCs w:val="36"/>
        </w:rPr>
        <w:t>日18:00。</w:t>
      </w:r>
      <w:r>
        <w:rPr>
          <w:rFonts w:hint="eastAsia" w:asciiTheme="minorEastAsia" w:hAnsiTheme="minorEastAsia" w:cstheme="minorEastAsia"/>
          <w:b/>
          <w:bCs/>
          <w:sz w:val="28"/>
          <w:szCs w:val="36"/>
          <w:lang w:eastAsia="zh-CN"/>
        </w:rPr>
        <w:t>请务必在规定时间内完成网上填报。</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四、提名材料及报送要求</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（一）提名材料</w:t>
      </w:r>
    </w:p>
    <w:p>
      <w:pPr>
        <w:ind w:firstLine="562" w:firstLineChars="200"/>
        <w:rPr>
          <w:rFonts w:hint="eastAsia" w:asciiTheme="minorEastAsia" w:hAnsiTheme="minorEastAsia" w:eastAsiaTheme="minorEastAsia" w:cstheme="minorEastAsia"/>
          <w:b/>
          <w:bCs/>
          <w:sz w:val="28"/>
          <w:szCs w:val="36"/>
        </w:rPr>
      </w:pPr>
      <w:r>
        <w:rPr>
          <w:rFonts w:hint="eastAsia" w:asciiTheme="minorEastAsia" w:hAnsiTheme="minorEastAsia" w:cstheme="minorEastAsia"/>
          <w:b/>
          <w:bCs/>
          <w:sz w:val="28"/>
          <w:szCs w:val="36"/>
          <w:lang w:val="en-US" w:eastAsia="zh-CN"/>
        </w:rPr>
        <w:t>1</w:t>
      </w:r>
      <w:r>
        <w:rPr>
          <w:rFonts w:hint="eastAsia" w:asciiTheme="minorEastAsia" w:hAnsiTheme="minorEastAsia" w:eastAsiaTheme="minorEastAsia" w:cstheme="minorEastAsia"/>
          <w:b/>
          <w:bCs/>
          <w:sz w:val="28"/>
          <w:szCs w:val="36"/>
        </w:rPr>
        <w:t>．提名书主件、附件应一并装订成册。省科技杰出贡献奖提名书3份（含1份原件），省科技进步奖提名书3份（含1份原件）。</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cstheme="minorEastAsia"/>
          <w:sz w:val="28"/>
          <w:szCs w:val="36"/>
          <w:lang w:val="en-US" w:eastAsia="zh-CN"/>
        </w:rPr>
        <w:t>2</w:t>
      </w:r>
      <w:r>
        <w:rPr>
          <w:rFonts w:hint="eastAsia" w:asciiTheme="minorEastAsia" w:hAnsiTheme="minorEastAsia" w:eastAsiaTheme="minorEastAsia" w:cstheme="minorEastAsia"/>
          <w:sz w:val="28"/>
          <w:szCs w:val="36"/>
        </w:rPr>
        <w:t>．省科学技术进步奖科普类项目还需附3套科普作品。</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（二）报送要求</w:t>
      </w:r>
    </w:p>
    <w:p>
      <w:pPr>
        <w:ind w:firstLine="562" w:firstLineChars="200"/>
        <w:rPr>
          <w:rFonts w:hint="eastAsia" w:asciiTheme="minorEastAsia" w:hAnsiTheme="minorEastAsia" w:eastAsiaTheme="minorEastAsia" w:cstheme="minorEastAsia"/>
          <w:b/>
          <w:bCs/>
          <w:sz w:val="28"/>
          <w:szCs w:val="36"/>
          <w:lang w:val="en-US" w:eastAsia="zh-CN"/>
        </w:rPr>
      </w:pPr>
      <w:r>
        <w:rPr>
          <w:rFonts w:hint="eastAsia" w:asciiTheme="minorEastAsia" w:hAnsiTheme="minorEastAsia" w:cstheme="minorEastAsia"/>
          <w:b/>
          <w:bCs/>
          <w:sz w:val="28"/>
          <w:szCs w:val="36"/>
          <w:lang w:val="en-US" w:eastAsia="zh-CN"/>
        </w:rPr>
        <w:t>1. 本院提名项目务必在</w:t>
      </w:r>
      <w:r>
        <w:rPr>
          <w:rFonts w:hint="eastAsia" w:asciiTheme="minorEastAsia" w:hAnsiTheme="minorEastAsia" w:eastAsiaTheme="minorEastAsia" w:cstheme="minorEastAsia"/>
          <w:b/>
          <w:bCs/>
          <w:sz w:val="28"/>
          <w:szCs w:val="36"/>
        </w:rPr>
        <w:t>2019年6月</w:t>
      </w:r>
      <w:r>
        <w:rPr>
          <w:rFonts w:hint="eastAsia" w:asciiTheme="minorEastAsia" w:hAnsiTheme="minorEastAsia" w:cstheme="minorEastAsia"/>
          <w:b/>
          <w:bCs/>
          <w:sz w:val="28"/>
          <w:szCs w:val="36"/>
          <w:lang w:val="en-US" w:eastAsia="zh-CN"/>
        </w:rPr>
        <w:t>3</w:t>
      </w:r>
      <w:r>
        <w:rPr>
          <w:rFonts w:hint="eastAsia" w:asciiTheme="minorEastAsia" w:hAnsiTheme="minorEastAsia" w:eastAsiaTheme="minorEastAsia" w:cstheme="minorEastAsia"/>
          <w:b/>
          <w:bCs/>
          <w:sz w:val="28"/>
          <w:szCs w:val="36"/>
        </w:rPr>
        <w:t>日</w:t>
      </w:r>
      <w:r>
        <w:rPr>
          <w:rFonts w:hint="eastAsia" w:asciiTheme="minorEastAsia" w:hAnsiTheme="minorEastAsia" w:cstheme="minorEastAsia"/>
          <w:b/>
          <w:bCs/>
          <w:sz w:val="28"/>
          <w:szCs w:val="36"/>
          <w:lang w:eastAsia="zh-CN"/>
        </w:rPr>
        <w:t>前将材料报送至西南医科大学附属中医医院科研部，逾期不再受理，联系电话：</w:t>
      </w:r>
      <w:r>
        <w:rPr>
          <w:rFonts w:hint="eastAsia" w:asciiTheme="minorEastAsia" w:hAnsiTheme="minorEastAsia" w:cstheme="minorEastAsia"/>
          <w:b/>
          <w:bCs/>
          <w:sz w:val="28"/>
          <w:szCs w:val="36"/>
          <w:lang w:val="en-US" w:eastAsia="zh-CN"/>
        </w:rPr>
        <w:t>0830-3160823。</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2．专家提名的项目（人选），提名书由项目完成人直接报送。</w:t>
      </w:r>
    </w:p>
    <w:p>
      <w:pPr>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六、其他有关事项</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1.科技奖励综合业务系统用户注册要求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根据《四川省人民政府关于印发四川省加快推进“互联网+政务服务”工作方案的通知》（川府发[2017]50号）要求，科技厅“四川省科技奖励综合业务管理系统”纳入 “四川省一体化政务服务平台”运行。2019年申报四川省科学技术奖的项目单位须在省一体化政务服务平台进行注册，注册成功后再进入省科技奖励综合业务管理系统进行填报。具体注册程序及要求见附件3。</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2.关于科技成果登记要求。</w:t>
      </w:r>
    </w:p>
    <w:p>
      <w:pPr>
        <w:ind w:firstLine="560" w:firstLineChars="200"/>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2019年省科技进步奖申报项目不要求成果登记。</w:t>
      </w:r>
    </w:p>
    <w:p>
      <w:pPr>
        <w:rPr>
          <w:rFonts w:hint="eastAsia" w:eastAsiaTheme="minorEastAsia"/>
          <w:lang w:val="en-US" w:eastAsia="zh-CN"/>
        </w:rPr>
      </w:pPr>
    </w:p>
    <w:p>
      <w:pPr>
        <w:rPr>
          <w:rFonts w:hint="eastAsia" w:eastAsiaTheme="minorEastAsia"/>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600" w:leftChars="0" w:right="0" w:rightChars="0"/>
        <w:jc w:val="left"/>
        <w:rPr>
          <w:rFonts w:hint="eastAsia" w:ascii="微软雅黑" w:hAnsi="微软雅黑" w:eastAsia="微软雅黑" w:cs="微软雅黑"/>
        </w:rPr>
      </w:pPr>
      <w:r>
        <w:rPr>
          <w:rFonts w:hint="eastAsia" w:asciiTheme="minorEastAsia" w:hAnsiTheme="minorEastAsia" w:eastAsiaTheme="minorEastAsia" w:cstheme="minorEastAsia"/>
          <w:sz w:val="28"/>
          <w:szCs w:val="36"/>
        </w:rPr>
        <w:t>附件：</w:t>
      </w:r>
      <w:r>
        <w:rPr>
          <w:rFonts w:hint="eastAsia" w:ascii="宋体" w:hAnsi="宋体" w:eastAsia="宋体" w:cs="宋体"/>
          <w:sz w:val="28"/>
          <w:szCs w:val="28"/>
          <w:shd w:val="clear" w:fill="FFFFFF"/>
          <w:lang w:val="en-US" w:eastAsia="zh-CN"/>
        </w:rPr>
        <w:t>1.</w:t>
      </w:r>
      <w:r>
        <w:rPr>
          <w:rFonts w:hint="eastAsia" w:ascii="宋体" w:hAnsi="宋体" w:eastAsia="宋体" w:cs="宋体"/>
          <w:sz w:val="28"/>
          <w:szCs w:val="28"/>
          <w:shd w:val="clear" w:fill="FFFFFF"/>
        </w:rPr>
        <w:t>关于2019年度四川省科学技术奖提名工作的通知（省厅通知）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600" w:leftChars="0" w:right="0" w:rightChars="0"/>
        <w:jc w:val="left"/>
        <w:rPr>
          <w:rFonts w:hint="eastAsia" w:ascii="微软雅黑" w:hAnsi="微软雅黑" w:eastAsia="微软雅黑" w:cs="微软雅黑"/>
        </w:rPr>
      </w:pPr>
      <w:r>
        <w:rPr>
          <w:rFonts w:hint="eastAsia" w:ascii="宋体" w:hAnsi="宋体" w:eastAsia="宋体" w:cs="宋体"/>
          <w:sz w:val="28"/>
          <w:szCs w:val="28"/>
          <w:shd w:val="clear" w:fill="FFFFFF"/>
          <w:lang w:val="en-US" w:eastAsia="zh-CN"/>
        </w:rPr>
        <w:t>2.</w:t>
      </w:r>
      <w:r>
        <w:rPr>
          <w:rFonts w:hint="eastAsia" w:ascii="宋体" w:hAnsi="宋体" w:eastAsia="宋体" w:cs="宋体"/>
          <w:sz w:val="28"/>
          <w:szCs w:val="28"/>
          <w:shd w:val="clear" w:fill="FFFFFF"/>
        </w:rPr>
        <w:t>省厅通知的附件1-3</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600" w:leftChars="0" w:right="0" w:rightChars="0"/>
        <w:jc w:val="left"/>
        <w:rPr>
          <w:rFonts w:hint="eastAsia" w:ascii="微软雅黑" w:hAnsi="微软雅黑" w:eastAsia="微软雅黑" w:cs="微软雅黑"/>
        </w:rPr>
      </w:pPr>
      <w:r>
        <w:rPr>
          <w:rFonts w:hint="eastAsia" w:ascii="宋体" w:hAnsi="宋体" w:eastAsia="宋体" w:cs="宋体"/>
          <w:sz w:val="28"/>
          <w:szCs w:val="28"/>
          <w:shd w:val="clear" w:fill="FFFFFF"/>
          <w:lang w:val="en-US" w:eastAsia="zh-CN"/>
        </w:rPr>
        <w:t>3.</w:t>
      </w:r>
      <w:r>
        <w:rPr>
          <w:rFonts w:hint="eastAsia" w:ascii="宋体" w:hAnsi="宋体" w:eastAsia="宋体" w:cs="宋体"/>
          <w:sz w:val="28"/>
          <w:szCs w:val="28"/>
          <w:shd w:val="clear" w:fill="FFFFFF"/>
        </w:rPr>
        <w:t>2019年度省奖提名工作手册</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600" w:leftChars="0" w:right="0" w:rightChars="0"/>
        <w:jc w:val="left"/>
        <w:rPr>
          <w:rFonts w:hint="eastAsia" w:ascii="微软雅黑" w:hAnsi="微软雅黑" w:eastAsia="微软雅黑" w:cs="微软雅黑"/>
        </w:rPr>
      </w:pPr>
      <w:r>
        <w:rPr>
          <w:rFonts w:hint="eastAsia" w:ascii="宋体" w:hAnsi="宋体" w:eastAsia="宋体" w:cs="宋体"/>
          <w:sz w:val="28"/>
          <w:szCs w:val="28"/>
          <w:shd w:val="clear" w:fill="FFFFFF"/>
          <w:lang w:val="en-US" w:eastAsia="zh-CN"/>
        </w:rPr>
        <w:t>4.</w:t>
      </w:r>
      <w:r>
        <w:rPr>
          <w:rFonts w:hint="eastAsia" w:ascii="宋体" w:hAnsi="宋体" w:eastAsia="宋体" w:cs="宋体"/>
          <w:sz w:val="28"/>
          <w:szCs w:val="28"/>
          <w:shd w:val="clear" w:fill="FFFFFF"/>
        </w:rPr>
        <w:t>专业组评审范围</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600" w:leftChars="0" w:right="0" w:rightChars="0"/>
        <w:jc w:val="left"/>
        <w:rPr>
          <w:rFonts w:hint="eastAsia" w:ascii="微软雅黑" w:hAnsi="微软雅黑" w:eastAsia="微软雅黑" w:cs="微软雅黑"/>
        </w:rPr>
      </w:pPr>
      <w:r>
        <w:rPr>
          <w:rFonts w:hint="eastAsia" w:ascii="宋体" w:hAnsi="宋体" w:eastAsia="宋体" w:cs="宋体"/>
          <w:sz w:val="28"/>
          <w:szCs w:val="28"/>
          <w:shd w:val="clear" w:fill="FFFFFF"/>
          <w:lang w:val="en-US" w:eastAsia="zh-CN"/>
        </w:rPr>
        <w:t>5.</w:t>
      </w:r>
      <w:r>
        <w:rPr>
          <w:rFonts w:hint="eastAsia" w:ascii="宋体" w:hAnsi="宋体" w:eastAsia="宋体" w:cs="宋体"/>
          <w:sz w:val="28"/>
          <w:szCs w:val="28"/>
          <w:shd w:val="clear" w:fill="FFFFFF"/>
        </w:rPr>
        <w:t>《四川省科学技术奖励办法》</w:t>
      </w:r>
    </w:p>
    <w:p>
      <w:pPr>
        <w:rPr>
          <w:rFonts w:hint="eastAsia" w:eastAsiaTheme="minorEastAsia"/>
          <w:lang w:val="en-US" w:eastAsia="zh-CN"/>
        </w:rPr>
      </w:pPr>
    </w:p>
    <w:p>
      <w:pPr>
        <w:rPr>
          <w:rFonts w:hint="eastAsia" w:eastAsiaTheme="minorEastAsia"/>
          <w:lang w:val="en-US" w:eastAsia="zh-CN"/>
        </w:rPr>
      </w:pPr>
    </w:p>
    <w:p>
      <w:pPr>
        <w:ind w:firstLine="560" w:firstLineChars="200"/>
        <w:jc w:val="right"/>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lang w:val="en-US" w:eastAsia="zh-CN"/>
        </w:rPr>
        <w:t>西南医科大学附属中医医院科研部</w:t>
      </w:r>
    </w:p>
    <w:p>
      <w:pPr>
        <w:ind w:firstLine="560" w:firstLineChars="200"/>
        <w:jc w:val="right"/>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lang w:val="en-US" w:eastAsia="zh-CN"/>
        </w:rPr>
        <w:t>2019年4月9日</w:t>
      </w:r>
    </w:p>
    <w:p>
      <w:pPr>
        <w:rPr>
          <w:rFonts w:hint="eastAsia" w:eastAsiaTheme="minorEastAsia"/>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0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171226"/>
    <w:multiLevelType w:val="singleLevel"/>
    <w:tmpl w:val="F317122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6293B"/>
    <w:rsid w:val="07C6293B"/>
    <w:rsid w:val="0B6E66E8"/>
    <w:rsid w:val="10680B11"/>
    <w:rsid w:val="1AC21C74"/>
    <w:rsid w:val="31356392"/>
    <w:rsid w:val="4208211D"/>
    <w:rsid w:val="64EC56C3"/>
    <w:rsid w:val="65230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2019-04-09T06:37:00Z</dcterms:created>
  <dc:creator>星愿</dc:creator>
  <cp:lastModifiedBy>星愿</cp:lastModifiedBy>
  <dcterms:modified xsi:type="dcterms:W3CDTF">2019-04-09T08:07:29Z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